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4E5D" w:rsidRPr="00343A05" w:rsidRDefault="00224E5D" w:rsidP="00E16920">
      <w:pPr>
        <w:tabs>
          <w:tab w:val="right" w:pos="9921"/>
        </w:tabs>
        <w:ind w:left="4248"/>
        <w:contextualSpacing/>
        <w:jc w:val="right"/>
        <w:rPr>
          <w:sz w:val="28"/>
          <w:szCs w:val="28"/>
        </w:rPr>
      </w:pPr>
    </w:p>
    <w:p w:rsidR="00D23331" w:rsidRPr="00883C56" w:rsidRDefault="00035165" w:rsidP="00E16920">
      <w:pPr>
        <w:pStyle w:val="5"/>
        <w:contextualSpacing/>
        <w:rPr>
          <w:szCs w:val="24"/>
        </w:rPr>
      </w:pPr>
      <w:r w:rsidRPr="00883C56">
        <w:rPr>
          <w:szCs w:val="24"/>
        </w:rPr>
        <w:t>КОТИРОВОЧНАЯ ДОКУМЕНТАЦИЯ</w:t>
      </w:r>
      <w:r w:rsidR="00D23331" w:rsidRPr="00883C56">
        <w:rPr>
          <w:szCs w:val="24"/>
        </w:rPr>
        <w:t xml:space="preserve"> </w:t>
      </w:r>
    </w:p>
    <w:p w:rsidR="008D6BD8" w:rsidRPr="00883C56" w:rsidRDefault="00FD0FAB" w:rsidP="00E16920">
      <w:pPr>
        <w:contextualSpacing/>
        <w:jc w:val="center"/>
      </w:pPr>
      <w:r w:rsidRPr="00883C56">
        <w:t>Запрос котировок №</w:t>
      </w:r>
      <w:r w:rsidR="008D6BD8" w:rsidRPr="00883C56">
        <w:t xml:space="preserve"> </w:t>
      </w:r>
      <w:r w:rsidR="007839E1">
        <w:t>22067000036</w:t>
      </w:r>
    </w:p>
    <w:p w:rsidR="00883C56" w:rsidRPr="00883C56" w:rsidRDefault="007F67BF" w:rsidP="00883C56">
      <w:pPr>
        <w:contextualSpacing/>
        <w:jc w:val="center"/>
        <w:rPr>
          <w:b/>
        </w:rPr>
      </w:pPr>
      <w:r w:rsidRPr="00883C56">
        <w:t xml:space="preserve">на </w:t>
      </w:r>
      <w:r w:rsidR="00883C56" w:rsidRPr="00883C56">
        <w:t>поставку</w:t>
      </w:r>
      <w:bookmarkStart w:id="0" w:name="_Hlk67400279"/>
      <w:r w:rsidR="00883C56" w:rsidRPr="00883C56">
        <w:t xml:space="preserve"> </w:t>
      </w:r>
      <w:bookmarkStart w:id="1" w:name="_Hlk91596675"/>
      <w:bookmarkEnd w:id="0"/>
      <w:r w:rsidR="007839E1">
        <w:t>бумаги для офисной техники на 2022 год</w:t>
      </w:r>
      <w:bookmarkEnd w:id="1"/>
      <w:r w:rsidR="007839E1">
        <w:t xml:space="preserve"> </w:t>
      </w:r>
      <w:r w:rsidR="00883C56" w:rsidRPr="00883C56">
        <w:t>для нужд ЧУЗ «РЖД-Медицина» г. Ульяновск»</w:t>
      </w:r>
    </w:p>
    <w:p w:rsidR="00035165" w:rsidRPr="00343A05" w:rsidRDefault="00035165" w:rsidP="00E16920">
      <w:pPr>
        <w:contextualSpacing/>
        <w:jc w:val="center"/>
        <w:rPr>
          <w:sz w:val="28"/>
          <w:szCs w:val="28"/>
        </w:rPr>
      </w:pPr>
    </w:p>
    <w:p w:rsidR="00883C56" w:rsidRPr="00883C56" w:rsidRDefault="00883C56" w:rsidP="00883C56">
      <w:pPr>
        <w:ind w:firstLine="709"/>
        <w:contextualSpacing/>
        <w:jc w:val="both"/>
      </w:pPr>
      <w:r w:rsidRPr="00883C56">
        <w:rPr>
          <w:b/>
        </w:rPr>
        <w:t>Заказчик:</w:t>
      </w:r>
      <w:r w:rsidRPr="00883C56">
        <w:t xml:space="preserve"> Частное учреждение здравоохранения «</w:t>
      </w:r>
      <w:r w:rsidRPr="00883C56">
        <w:rPr>
          <w:color w:val="000000"/>
          <w:kern w:val="1"/>
          <w:lang w:eastAsia="hi-IN" w:bidi="hi-IN"/>
        </w:rPr>
        <w:t>Больница «РЖД-Медицина» города Ульяновск»</w:t>
      </w:r>
      <w:r w:rsidRPr="00883C56">
        <w:t xml:space="preserve">; </w:t>
      </w:r>
      <w:r w:rsidRPr="00883C56">
        <w:rPr>
          <w:b/>
        </w:rPr>
        <w:t xml:space="preserve">сокращенное </w:t>
      </w:r>
      <w:r w:rsidRPr="00883C56">
        <w:t>официальное наименование учреждения: ЧУЗ «РЖД-Медицина» г. Ульяновск».</w:t>
      </w:r>
    </w:p>
    <w:p w:rsidR="00883C56" w:rsidRPr="00883C56" w:rsidRDefault="00883C56" w:rsidP="00883C56">
      <w:pPr>
        <w:ind w:firstLine="709"/>
        <w:contextualSpacing/>
        <w:jc w:val="both"/>
      </w:pPr>
      <w:r w:rsidRPr="00883C56">
        <w:rPr>
          <w:color w:val="000000"/>
        </w:rPr>
        <w:t>Юридический адрес: 432012, г. Ульяновск, ул. Хрустальная, д.3.</w:t>
      </w:r>
    </w:p>
    <w:p w:rsidR="00883C56" w:rsidRPr="008E70ED" w:rsidRDefault="00883C56" w:rsidP="00883C56">
      <w:pPr>
        <w:ind w:firstLine="709"/>
        <w:contextualSpacing/>
        <w:jc w:val="both"/>
        <w:rPr>
          <w:lang w:val="en-US"/>
        </w:rPr>
      </w:pPr>
      <w:r w:rsidRPr="00883C56">
        <w:rPr>
          <w:lang w:val="en-US"/>
        </w:rPr>
        <w:t>E</w:t>
      </w:r>
      <w:r w:rsidRPr="008E70ED">
        <w:rPr>
          <w:lang w:val="en-US"/>
        </w:rPr>
        <w:t>-</w:t>
      </w:r>
      <w:r w:rsidRPr="00883C56">
        <w:rPr>
          <w:lang w:val="en-US"/>
        </w:rPr>
        <w:t>mail</w:t>
      </w:r>
      <w:r w:rsidRPr="008E70ED">
        <w:rPr>
          <w:lang w:val="en-US"/>
        </w:rPr>
        <w:t>:</w:t>
      </w:r>
      <w:r w:rsidRPr="008E70ED">
        <w:rPr>
          <w:bCs/>
          <w:lang w:val="en-US"/>
        </w:rPr>
        <w:t xml:space="preserve"> </w:t>
      </w:r>
      <w:hyperlink r:id="rId9" w:history="1">
        <w:r w:rsidRPr="00883C56">
          <w:rPr>
            <w:color w:val="000000"/>
            <w:kern w:val="1"/>
            <w:lang w:val="en-US"/>
          </w:rPr>
          <w:t>nvsb</w:t>
        </w:r>
        <w:r w:rsidRPr="008E70ED">
          <w:rPr>
            <w:color w:val="000000"/>
            <w:kern w:val="1"/>
            <w:lang w:val="en-US"/>
          </w:rPr>
          <w:t>5@</w:t>
        </w:r>
        <w:r w:rsidRPr="00883C56">
          <w:rPr>
            <w:color w:val="000000"/>
            <w:kern w:val="1"/>
            <w:lang w:val="en-US"/>
          </w:rPr>
          <w:t>mail</w:t>
        </w:r>
        <w:r w:rsidRPr="008E70ED">
          <w:rPr>
            <w:color w:val="000000"/>
            <w:kern w:val="1"/>
            <w:lang w:val="en-US"/>
          </w:rPr>
          <w:t>.</w:t>
        </w:r>
        <w:r w:rsidRPr="00883C56">
          <w:rPr>
            <w:color w:val="000000"/>
            <w:kern w:val="1"/>
            <w:lang w:val="en-US"/>
          </w:rPr>
          <w:t>ru</w:t>
        </w:r>
      </w:hyperlink>
      <w:r w:rsidRPr="008E70ED">
        <w:rPr>
          <w:bCs/>
          <w:lang w:val="en-US"/>
        </w:rPr>
        <w:t xml:space="preserve">, </w:t>
      </w:r>
      <w:r w:rsidRPr="00883C56">
        <w:t>тел</w:t>
      </w:r>
      <w:r w:rsidRPr="008E70ED">
        <w:rPr>
          <w:lang w:val="en-US"/>
        </w:rPr>
        <w:t>: (8422) 36-43-04</w:t>
      </w:r>
    </w:p>
    <w:p w:rsidR="00883C56" w:rsidRPr="00883C56" w:rsidRDefault="00883C56" w:rsidP="00883C56">
      <w:pPr>
        <w:ind w:firstLine="709"/>
        <w:contextualSpacing/>
        <w:jc w:val="both"/>
      </w:pPr>
      <w:r w:rsidRPr="00883C56">
        <w:t>Контактное лицо:  главный врач Агафонова И. Н., тел:(8422) 36-43-04;</w:t>
      </w:r>
    </w:p>
    <w:p w:rsidR="00883C56" w:rsidRPr="00883C56" w:rsidRDefault="00883C56" w:rsidP="00883C56">
      <w:pPr>
        <w:ind w:firstLine="709"/>
        <w:contextualSpacing/>
        <w:jc w:val="both"/>
      </w:pPr>
      <w:r w:rsidRPr="00883C56">
        <w:t xml:space="preserve">Главная медсестра: Пожиток Наталия Борисовна (8422) </w:t>
      </w:r>
      <w:r w:rsidRPr="00883C56">
        <w:rPr>
          <w:rFonts w:hint="eastAsia"/>
        </w:rPr>
        <w:t>36-42-77</w:t>
      </w:r>
      <w:r w:rsidRPr="00883C56">
        <w:t>;</w:t>
      </w:r>
    </w:p>
    <w:p w:rsidR="00883C56" w:rsidRPr="00883C56" w:rsidRDefault="00883C56" w:rsidP="00883C56">
      <w:pPr>
        <w:ind w:firstLine="709"/>
        <w:contextualSpacing/>
        <w:jc w:val="both"/>
      </w:pPr>
      <w:r w:rsidRPr="00883C56">
        <w:t>Инспектор по производственным вопросам: Николаева Наталья Юрьевна (8422) 36-44-12</w:t>
      </w:r>
    </w:p>
    <w:p w:rsidR="00883C56" w:rsidRPr="00883C56" w:rsidRDefault="00883C56" w:rsidP="00883C56">
      <w:pPr>
        <w:ind w:firstLine="709"/>
        <w:contextualSpacing/>
      </w:pPr>
      <w:r w:rsidRPr="00883C56">
        <w:t>Способ запроса: запрос котировок в бумажной форме или по электронной почте</w:t>
      </w:r>
    </w:p>
    <w:p w:rsidR="009D090A" w:rsidRDefault="00883C56" w:rsidP="00E16920">
      <w:pPr>
        <w:ind w:firstLine="709"/>
        <w:contextualSpacing/>
        <w:jc w:val="both"/>
      </w:pPr>
      <w:r w:rsidRPr="00883C56">
        <w:t>Предмет запроса котировок: на право заключения договора поставки</w:t>
      </w:r>
      <w:bookmarkStart w:id="2" w:name="_Hlk67400348"/>
      <w:r w:rsidR="00A97C2D">
        <w:t xml:space="preserve"> </w:t>
      </w:r>
      <w:bookmarkEnd w:id="2"/>
      <w:r w:rsidR="007839E1">
        <w:t>бумаги для офисной техники на 2022 год.</w:t>
      </w:r>
    </w:p>
    <w:p w:rsidR="009D090A" w:rsidRPr="00883C56" w:rsidRDefault="009D090A" w:rsidP="00E16920">
      <w:pPr>
        <w:ind w:firstLine="709"/>
        <w:contextualSpacing/>
        <w:jc w:val="both"/>
        <w:rPr>
          <w:b/>
        </w:rPr>
      </w:pPr>
    </w:p>
    <w:p w:rsidR="00D23331" w:rsidRPr="00C55E57" w:rsidRDefault="00D23331" w:rsidP="00E16920">
      <w:pPr>
        <w:contextualSpacing/>
        <w:jc w:val="center"/>
        <w:rPr>
          <w:b/>
        </w:rPr>
      </w:pPr>
      <w:r w:rsidRPr="00C55E57">
        <w:rPr>
          <w:b/>
        </w:rPr>
        <w:t>ОПИСАНИЕ ОБЪЕКТА ЗАКУПКИ</w:t>
      </w:r>
    </w:p>
    <w:p w:rsidR="00AE4E9A" w:rsidRPr="00343A05" w:rsidRDefault="00AE4E9A" w:rsidP="00E16920">
      <w:pPr>
        <w:contextualSpacing/>
        <w:jc w:val="center"/>
        <w:rPr>
          <w:sz w:val="28"/>
          <w:szCs w:val="28"/>
        </w:rPr>
      </w:pPr>
    </w:p>
    <w:p w:rsidR="00883C56" w:rsidRDefault="00D23331" w:rsidP="00883C56">
      <w:pPr>
        <w:contextualSpacing/>
        <w:jc w:val="both"/>
      </w:pPr>
      <w:r w:rsidRPr="00883C56">
        <w:t xml:space="preserve">Наименование </w:t>
      </w:r>
      <w:r w:rsidR="00883C56" w:rsidRPr="00883C56">
        <w:t>товара</w:t>
      </w:r>
      <w:r w:rsidR="00AE4E9A" w:rsidRPr="00883C56">
        <w:t>:</w:t>
      </w:r>
      <w:r w:rsidR="00E92118">
        <w:t xml:space="preserve"> поставка</w:t>
      </w:r>
      <w:r w:rsidR="007839E1">
        <w:t xml:space="preserve"> бумаги для офисной техники на 2022 год</w:t>
      </w:r>
      <w:r w:rsidR="00E92118" w:rsidRPr="00C94509">
        <w:t>,</w:t>
      </w:r>
      <w:r w:rsidR="00CA54DD">
        <w:t xml:space="preserve"> </w:t>
      </w:r>
      <w:r w:rsidR="00A97C2D">
        <w:t>в количестве, указанном в техническом задании.</w:t>
      </w:r>
      <w:r w:rsidR="00883C56">
        <w:t xml:space="preserve"> </w:t>
      </w:r>
    </w:p>
    <w:p w:rsidR="001A6194" w:rsidRPr="001A6194" w:rsidRDefault="00883C56" w:rsidP="001A6194">
      <w:pPr>
        <w:jc w:val="both"/>
        <w:rPr>
          <w:rFonts w:eastAsiaTheme="minorEastAsia"/>
        </w:rPr>
      </w:pPr>
      <w:r w:rsidRPr="00883C56">
        <w:rPr>
          <w:rFonts w:eastAsiaTheme="minorEastAsia"/>
        </w:rPr>
        <w:t>Начальная максимальная цена договора –</w:t>
      </w:r>
      <w:r w:rsidR="007839E1">
        <w:rPr>
          <w:b/>
          <w:bCs/>
        </w:rPr>
        <w:t xml:space="preserve">267 278 </w:t>
      </w:r>
      <w:r w:rsidR="00B6241A" w:rsidRPr="000479CB">
        <w:rPr>
          <w:b/>
          <w:bCs/>
        </w:rPr>
        <w:t>рублей</w:t>
      </w:r>
      <w:r w:rsidR="00B6241A">
        <w:rPr>
          <w:b/>
          <w:bCs/>
        </w:rPr>
        <w:t xml:space="preserve"> (</w:t>
      </w:r>
      <w:r w:rsidR="007839E1">
        <w:rPr>
          <w:b/>
          <w:bCs/>
        </w:rPr>
        <w:t>Двести шестьдесят семь</w:t>
      </w:r>
      <w:r w:rsidR="00B6241A">
        <w:rPr>
          <w:b/>
          <w:bCs/>
        </w:rPr>
        <w:t xml:space="preserve"> тысяч </w:t>
      </w:r>
      <w:r w:rsidR="007839E1">
        <w:rPr>
          <w:b/>
          <w:bCs/>
        </w:rPr>
        <w:t>двести семьдесят восемь</w:t>
      </w:r>
      <w:r w:rsidR="00B6241A">
        <w:rPr>
          <w:b/>
          <w:bCs/>
        </w:rPr>
        <w:t>) рубл</w:t>
      </w:r>
      <w:r w:rsidR="007839E1">
        <w:rPr>
          <w:b/>
          <w:bCs/>
        </w:rPr>
        <w:t>ей</w:t>
      </w:r>
      <w:r w:rsidR="00B6241A">
        <w:rPr>
          <w:b/>
          <w:bCs/>
        </w:rPr>
        <w:t xml:space="preserve"> </w:t>
      </w:r>
      <w:r w:rsidR="007839E1">
        <w:rPr>
          <w:b/>
          <w:bCs/>
        </w:rPr>
        <w:t>00</w:t>
      </w:r>
      <w:r w:rsidR="00B6241A">
        <w:rPr>
          <w:b/>
          <w:bCs/>
        </w:rPr>
        <w:t xml:space="preserve"> копеек</w:t>
      </w:r>
      <w:r w:rsidR="00B6241A" w:rsidRPr="001A6194">
        <w:rPr>
          <w:rFonts w:eastAsiaTheme="minorEastAsia"/>
        </w:rPr>
        <w:t xml:space="preserve"> </w:t>
      </w:r>
      <w:r w:rsidR="001A6194" w:rsidRPr="001A6194">
        <w:rPr>
          <w:rFonts w:eastAsiaTheme="minorEastAsia"/>
        </w:rPr>
        <w:t>с учетом всех налогов и сборов.</w:t>
      </w:r>
    </w:p>
    <w:p w:rsidR="007002D2" w:rsidRPr="00883C56" w:rsidRDefault="007002D2" w:rsidP="00E42C37">
      <w:pPr>
        <w:ind w:firstLine="708"/>
        <w:jc w:val="both"/>
        <w:rPr>
          <w:bCs/>
        </w:rPr>
      </w:pPr>
      <w:r w:rsidRPr="00883C56">
        <w:rPr>
          <w:bCs/>
        </w:rPr>
        <w:t>Закупка производится в соответствии с требованиями Положения о закупке товаров работ</w:t>
      </w:r>
      <w:r w:rsidR="008D6BD8" w:rsidRPr="00883C56">
        <w:rPr>
          <w:bCs/>
        </w:rPr>
        <w:t>,</w:t>
      </w:r>
      <w:r w:rsidRPr="00883C56">
        <w:rPr>
          <w:bCs/>
        </w:rPr>
        <w:t xml:space="preserve">  услуг для нужд </w:t>
      </w:r>
      <w:r w:rsidR="008D6BD8" w:rsidRPr="00883C56">
        <w:rPr>
          <w:bCs/>
        </w:rPr>
        <w:t>частных</w:t>
      </w:r>
      <w:r w:rsidRPr="00883C56">
        <w:rPr>
          <w:bCs/>
        </w:rPr>
        <w:t xml:space="preserve"> учреждений здравоохранения ОАО «РЖД»</w:t>
      </w:r>
      <w:r w:rsidR="008D6BD8" w:rsidRPr="00883C56">
        <w:rPr>
          <w:bCs/>
        </w:rPr>
        <w:t>, утвержденного приказом Центральной дирекции здравоохранения от 5 марта 2021 г. № ЦДЗ-18</w:t>
      </w:r>
      <w:r w:rsidRPr="00883C56">
        <w:rPr>
          <w:bCs/>
        </w:rPr>
        <w:t xml:space="preserve">, размещенного </w:t>
      </w:r>
      <w:r w:rsidR="00131C12" w:rsidRPr="00883C56">
        <w:rPr>
          <w:bCs/>
        </w:rPr>
        <w:t xml:space="preserve">на сайте заказчика: </w:t>
      </w:r>
      <w:hyperlink r:id="rId10" w:history="1">
        <w:r w:rsidR="00883C56" w:rsidRPr="00883C56">
          <w:rPr>
            <w:rStyle w:val="a7"/>
            <w:bCs/>
          </w:rPr>
          <w:t>www.</w:t>
        </w:r>
        <w:r w:rsidR="00883C56" w:rsidRPr="00883C56">
          <w:rPr>
            <w:rStyle w:val="a7"/>
            <w:bCs/>
            <w:lang w:val="en-US"/>
          </w:rPr>
          <w:t>ob</w:t>
        </w:r>
        <w:r w:rsidR="00883C56" w:rsidRPr="00883C56">
          <w:rPr>
            <w:rStyle w:val="a7"/>
            <w:bCs/>
          </w:rPr>
          <w:t>-</w:t>
        </w:r>
        <w:r w:rsidR="00883C56" w:rsidRPr="00883C56">
          <w:rPr>
            <w:rStyle w:val="a7"/>
            <w:bCs/>
            <w:lang w:val="en-US"/>
          </w:rPr>
          <w:t>ulyanovsk</w:t>
        </w:r>
        <w:r w:rsidR="00883C56" w:rsidRPr="00883C56">
          <w:rPr>
            <w:rStyle w:val="a7"/>
            <w:bCs/>
          </w:rPr>
          <w:t>.</w:t>
        </w:r>
        <w:r w:rsidR="00883C56" w:rsidRPr="00883C56">
          <w:rPr>
            <w:rStyle w:val="a7"/>
            <w:bCs/>
            <w:lang w:val="en-US"/>
          </w:rPr>
          <w:t>ru</w:t>
        </w:r>
      </w:hyperlink>
      <w:r w:rsidR="00883C56" w:rsidRPr="00883C56">
        <w:rPr>
          <w:bCs/>
        </w:rPr>
        <w:t xml:space="preserve"> </w:t>
      </w:r>
      <w:sdt>
        <w:sdtPr>
          <w:rPr>
            <w:bCs/>
          </w:rPr>
          <w:alias w:val="Адрес электронной почты организации"/>
          <w:id w:val="12567675"/>
          <w:placeholder>
            <w:docPart w:val="7FC7ED14C5404A0EB1944C578C73CFBC"/>
          </w:placeholder>
          <w:dataBinding w:prefixMappings="xmlns:ns0='http://schemas.microsoft.com/office/2006/coverPageProps' " w:xpath="/ns0:CoverPageProperties[1]/ns0:CompanyEmail[1]" w:storeItemID="{55AF091B-3C7A-41E3-B477-F2FDAA23CFDA}"/>
          <w:text/>
        </w:sdtPr>
        <w:sdtEndPr/>
        <w:sdtContent>
          <w:r w:rsidR="00883C56" w:rsidRPr="00883C56">
            <w:rPr>
              <w:bCs/>
            </w:rPr>
            <w:t xml:space="preserve"> </w:t>
          </w:r>
        </w:sdtContent>
      </w:sdt>
      <w:r w:rsidR="00131C12" w:rsidRPr="00883C56">
        <w:t xml:space="preserve">в разделе </w:t>
      </w:r>
      <w:r w:rsidR="00D918DD" w:rsidRPr="00883C56">
        <w:t xml:space="preserve">- </w:t>
      </w:r>
      <w:r w:rsidR="00131C12" w:rsidRPr="00883C56">
        <w:t>О нас/Закупки.</w:t>
      </w:r>
    </w:p>
    <w:p w:rsidR="00B4680B" w:rsidRPr="00A75168" w:rsidRDefault="00B4680B" w:rsidP="00E42C37">
      <w:pPr>
        <w:pStyle w:val="afd"/>
        <w:widowControl w:val="0"/>
        <w:overflowPunct w:val="0"/>
        <w:autoSpaceDE w:val="0"/>
        <w:autoSpaceDN w:val="0"/>
        <w:adjustRightInd w:val="0"/>
        <w:spacing w:after="0"/>
        <w:ind w:firstLine="720"/>
        <w:textAlignment w:val="baseline"/>
        <w:rPr>
          <w:b/>
          <w:bCs/>
          <w:sz w:val="24"/>
          <w:szCs w:val="24"/>
        </w:rPr>
      </w:pPr>
      <w:r w:rsidRPr="00A75168">
        <w:rPr>
          <w:b/>
          <w:bCs/>
          <w:sz w:val="24"/>
          <w:szCs w:val="24"/>
        </w:rPr>
        <w:t>Условия исполнения договора:</w:t>
      </w:r>
    </w:p>
    <w:p w:rsidR="00C55E57" w:rsidRPr="00C55E57" w:rsidRDefault="00B4680B" w:rsidP="00646BCA">
      <w:pPr>
        <w:pStyle w:val="aff2"/>
        <w:numPr>
          <w:ilvl w:val="0"/>
          <w:numId w:val="5"/>
        </w:numPr>
        <w:ind w:left="426"/>
        <w:jc w:val="both"/>
        <w:rPr>
          <w:sz w:val="28"/>
          <w:szCs w:val="28"/>
        </w:rPr>
      </w:pPr>
      <w:r w:rsidRPr="00C55E57">
        <w:rPr>
          <w:b/>
          <w:bCs/>
        </w:rPr>
        <w:t>Требования качества</w:t>
      </w:r>
      <w:r w:rsidRPr="00883C56">
        <w:t xml:space="preserve">: </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а) 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r>
        <w:rPr>
          <w:color w:val="000000"/>
          <w:sz w:val="24"/>
          <w:szCs w:val="24"/>
        </w:rPr>
        <w:t>.</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б) 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 xml:space="preserve">2) Качество Товара подтверждается соответствием техническим характеристикам, описанию, фасовке и упаковке, указанным в котировочной документации. </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 xml:space="preserve">3) По количеству и качеству Товар должен полностью соответствовать котировочной документации. </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4) Поставляемый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r>
        <w:rPr>
          <w:color w:val="000000"/>
          <w:sz w:val="24"/>
          <w:szCs w:val="24"/>
        </w:rPr>
        <w:t>.</w:t>
      </w:r>
    </w:p>
    <w:p w:rsidR="006B404B" w:rsidRPr="006B404B" w:rsidRDefault="006B404B" w:rsidP="006B404B">
      <w:pPr>
        <w:widowControl w:val="0"/>
        <w:overflowPunct w:val="0"/>
        <w:autoSpaceDE w:val="0"/>
        <w:autoSpaceDN w:val="0"/>
        <w:adjustRightInd w:val="0"/>
        <w:ind w:firstLine="851"/>
        <w:jc w:val="both"/>
        <w:textAlignment w:val="baseline"/>
      </w:pPr>
      <w:r w:rsidRPr="006B404B">
        <w:rPr>
          <w:b/>
          <w:color w:val="000000"/>
        </w:rPr>
        <w:t>Квалификационные</w:t>
      </w:r>
      <w:r w:rsidRPr="006B404B">
        <w:rPr>
          <w:b/>
          <w:bCs/>
        </w:rPr>
        <w:t xml:space="preserve"> требования к участникам</w:t>
      </w:r>
      <w:r w:rsidRPr="006B404B">
        <w:t>:</w:t>
      </w:r>
    </w:p>
    <w:p w:rsidR="006B404B" w:rsidRPr="00540640" w:rsidRDefault="006B404B" w:rsidP="006B404B">
      <w:pPr>
        <w:spacing w:after="3"/>
        <w:ind w:right="107" w:firstLine="851"/>
        <w:jc w:val="both"/>
      </w:pPr>
      <w:r w:rsidRPr="006B404B">
        <w:t>2.1. участник должен иметь разрешительные документы на право осуществления де</w:t>
      </w:r>
      <w:r w:rsidRPr="00540640">
        <w:t xml:space="preserve">ятельности, предусмотренной котировочной документацией. </w:t>
      </w:r>
    </w:p>
    <w:p w:rsidR="00540640" w:rsidRPr="006B404B" w:rsidRDefault="00540640" w:rsidP="00540640">
      <w:pPr>
        <w:spacing w:after="3"/>
        <w:ind w:right="107" w:firstLine="851"/>
        <w:jc w:val="both"/>
      </w:pPr>
      <w:r w:rsidRPr="00540640">
        <w:t>В подтверждение наличия разрешительных документов</w:t>
      </w:r>
      <w:r w:rsidRPr="006B404B">
        <w:t xml:space="preserve"> участник в составе заявки представляет: </w:t>
      </w:r>
    </w:p>
    <w:p w:rsidR="00540640" w:rsidRPr="006B404B" w:rsidRDefault="00540640" w:rsidP="00540640">
      <w:pPr>
        <w:spacing w:after="3"/>
        <w:ind w:right="107" w:firstLine="851"/>
        <w:jc w:val="both"/>
      </w:pPr>
      <w:r w:rsidRPr="006B404B">
        <w:lastRenderedPageBreak/>
        <w:t xml:space="preserve">- действующие на момент подачи заявки лицензии на право осуществления деятельности в соответствии с предметом процедуры </w:t>
      </w:r>
    </w:p>
    <w:p w:rsidR="00540640" w:rsidRPr="006B404B" w:rsidRDefault="00540640" w:rsidP="00540640">
      <w:pPr>
        <w:spacing w:after="3"/>
        <w:ind w:right="107" w:firstLine="851"/>
        <w:jc w:val="both"/>
      </w:pPr>
      <w:r w:rsidRPr="006B404B">
        <w:t xml:space="preserve">- или иные разрешительные документы, предусмотренные законодательством Российской Федерации. </w:t>
      </w:r>
    </w:p>
    <w:p w:rsidR="00540640" w:rsidRPr="00A61696" w:rsidRDefault="00540640" w:rsidP="00540640">
      <w:pPr>
        <w:spacing w:after="3"/>
        <w:ind w:right="107" w:firstLine="851"/>
        <w:jc w:val="both"/>
        <w:rPr>
          <w:color w:val="FF0000"/>
        </w:rPr>
      </w:pPr>
      <w:r w:rsidRPr="00A61696">
        <w:t xml:space="preserve">2.2. </w:t>
      </w:r>
      <w:r w:rsidRPr="00A61696">
        <w:rPr>
          <w:rFonts w:eastAsia="SimSun"/>
          <w:kern w:val="1"/>
          <w:lang w:eastAsia="hi-IN" w:bidi="hi-IN"/>
        </w:rPr>
        <w:t xml:space="preserve">Иные единые требования к участникам закупки, в том числе квалификационные требования, устанавливаются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Российской Федерации, нормативными документами ЧУЗ ОАО «РЖД» к поставщикам, исполнителям, подрядчикам. К таким требованиям относится наличие: </w:t>
      </w:r>
    </w:p>
    <w:p w:rsidR="00540640" w:rsidRPr="00A61696" w:rsidRDefault="00540640" w:rsidP="00540640">
      <w:pPr>
        <w:tabs>
          <w:tab w:val="left" w:pos="1276"/>
        </w:tabs>
        <w:ind w:firstLine="993"/>
        <w:jc w:val="both"/>
        <w:rPr>
          <w:rFonts w:eastAsia="SimSun"/>
          <w:kern w:val="1"/>
          <w:lang w:eastAsia="hi-IN" w:bidi="hi-IN"/>
        </w:rPr>
      </w:pPr>
      <w:r w:rsidRPr="00A61696">
        <w:rPr>
          <w:rFonts w:eastAsia="SimSun"/>
          <w:kern w:val="1"/>
          <w:lang w:eastAsia="hi-IN" w:bidi="hi-IN"/>
        </w:rPr>
        <w:t xml:space="preserve">1) финансовых ресурсов для исполнения договора; </w:t>
      </w:r>
    </w:p>
    <w:p w:rsidR="00540640" w:rsidRPr="00A61696" w:rsidRDefault="00540640" w:rsidP="00540640">
      <w:pPr>
        <w:tabs>
          <w:tab w:val="left" w:pos="1276"/>
        </w:tabs>
        <w:ind w:firstLine="993"/>
        <w:jc w:val="both"/>
        <w:rPr>
          <w:rFonts w:eastAsia="SimSun"/>
          <w:kern w:val="1"/>
          <w:lang w:eastAsia="hi-IN" w:bidi="hi-IN"/>
        </w:rPr>
      </w:pPr>
      <w:r w:rsidRPr="00A61696">
        <w:rPr>
          <w:rFonts w:eastAsia="SimSun"/>
          <w:kern w:val="1"/>
          <w:lang w:eastAsia="hi-IN" w:bidi="hi-IN"/>
        </w:rPr>
        <w:t xml:space="preserve">2) на праве собственности или ином законном основании оборудования и/или других материально-технических ресурсов для исполнения договора; </w:t>
      </w:r>
    </w:p>
    <w:p w:rsidR="00540640" w:rsidRPr="00A61696" w:rsidRDefault="00540640" w:rsidP="00540640">
      <w:pPr>
        <w:tabs>
          <w:tab w:val="left" w:pos="1276"/>
        </w:tabs>
        <w:ind w:firstLine="993"/>
        <w:jc w:val="both"/>
        <w:rPr>
          <w:rFonts w:eastAsia="SimSun"/>
          <w:kern w:val="1"/>
          <w:lang w:eastAsia="hi-IN" w:bidi="hi-IN"/>
        </w:rPr>
      </w:pPr>
      <w:r w:rsidRPr="00A61696">
        <w:rPr>
          <w:rFonts w:eastAsia="SimSun"/>
          <w:kern w:val="1"/>
          <w:lang w:eastAsia="hi-IN" w:bidi="hi-IN"/>
        </w:rPr>
        <w:t xml:space="preserve">3) опыта осуществления поставок, выполнения работ или оказания услуг по предмету закупки, стоимость которых составляет не менее чем 20 процентов начальной (максимальной) цены договора (цены лота), указанной в извещении, документации о закупке. При этом учитывается стоимость всех поставленных, выполненных, оказанных участником закупки (с учетом правопреемственности) товаров, работ, услуг (по выбору участника закупки) по предмету закупки;  </w:t>
      </w:r>
    </w:p>
    <w:p w:rsidR="00540640" w:rsidRPr="00A61696" w:rsidRDefault="00540640" w:rsidP="00540640">
      <w:pPr>
        <w:tabs>
          <w:tab w:val="left" w:pos="1276"/>
        </w:tabs>
        <w:ind w:firstLine="993"/>
        <w:jc w:val="both"/>
        <w:rPr>
          <w:rFonts w:eastAsia="SimSun"/>
          <w:kern w:val="1"/>
          <w:lang w:eastAsia="hi-IN" w:bidi="hi-IN"/>
        </w:rPr>
      </w:pPr>
      <w:r w:rsidRPr="00A61696">
        <w:rPr>
          <w:rFonts w:eastAsia="SimSun"/>
          <w:kern w:val="1"/>
          <w:lang w:eastAsia="hi-IN" w:bidi="hi-IN"/>
        </w:rPr>
        <w:t xml:space="preserve">4) деловой репутации; </w:t>
      </w:r>
    </w:p>
    <w:p w:rsidR="00540640" w:rsidRPr="00A61696" w:rsidRDefault="00540640" w:rsidP="00540640">
      <w:pPr>
        <w:tabs>
          <w:tab w:val="left" w:pos="1428"/>
        </w:tabs>
        <w:ind w:left="1428" w:hanging="1428"/>
        <w:jc w:val="both"/>
        <w:rPr>
          <w:rFonts w:eastAsia="SimSun"/>
          <w:kern w:val="1"/>
          <w:lang w:eastAsia="hi-IN" w:bidi="hi-IN"/>
        </w:rPr>
      </w:pPr>
      <w:r w:rsidRPr="00A61696">
        <w:rPr>
          <w:rFonts w:eastAsia="SimSun"/>
          <w:kern w:val="1"/>
          <w:lang w:eastAsia="hi-IN" w:bidi="hi-IN"/>
        </w:rPr>
        <w:t xml:space="preserve">                5) необходимого количества специалистов и иных работников определенного уровня</w:t>
      </w:r>
    </w:p>
    <w:p w:rsidR="00540640" w:rsidRPr="00A61696" w:rsidRDefault="00540640" w:rsidP="00540640">
      <w:pPr>
        <w:tabs>
          <w:tab w:val="left" w:pos="1428"/>
        </w:tabs>
        <w:ind w:left="1428" w:hanging="1428"/>
        <w:jc w:val="both"/>
        <w:rPr>
          <w:rFonts w:eastAsia="SimSun"/>
          <w:kern w:val="1"/>
          <w:lang w:eastAsia="hi-IN" w:bidi="hi-IN"/>
        </w:rPr>
      </w:pPr>
      <w:r w:rsidRPr="00A61696">
        <w:rPr>
          <w:rFonts w:eastAsia="SimSun"/>
          <w:kern w:val="1"/>
          <w:lang w:eastAsia="hi-IN" w:bidi="hi-IN"/>
        </w:rPr>
        <w:t xml:space="preserve">квалификации для исполнения договора. </w:t>
      </w:r>
    </w:p>
    <w:p w:rsidR="006B404B" w:rsidRPr="00E92118" w:rsidRDefault="006B404B" w:rsidP="006B404B">
      <w:pPr>
        <w:pStyle w:val="aff2"/>
        <w:numPr>
          <w:ilvl w:val="0"/>
          <w:numId w:val="5"/>
        </w:numPr>
        <w:jc w:val="both"/>
        <w:rPr>
          <w:lang w:val="x-none" w:eastAsia="x-none"/>
        </w:rPr>
      </w:pPr>
      <w:r w:rsidRPr="00E92118">
        <w:rPr>
          <w:b/>
          <w:bCs/>
          <w:lang w:val="x-none" w:eastAsia="x-none"/>
        </w:rPr>
        <w:t>Нормативные документы, согласно которым установлены требования:</w:t>
      </w:r>
      <w:r w:rsidRPr="00E92118">
        <w:rPr>
          <w:lang w:val="x-none" w:eastAsia="x-none"/>
        </w:rPr>
        <w:t xml:space="preserve"> </w:t>
      </w:r>
      <w:r w:rsidRPr="00E92118">
        <w:rPr>
          <w:iCs/>
          <w:lang w:val="x-none"/>
        </w:rPr>
        <w:t>Документы предусмотренные законом или иными правовыми актами.</w:t>
      </w:r>
    </w:p>
    <w:p w:rsidR="006B404B" w:rsidRPr="00E92118" w:rsidRDefault="006B404B" w:rsidP="006B404B">
      <w:pPr>
        <w:pStyle w:val="aff2"/>
        <w:numPr>
          <w:ilvl w:val="0"/>
          <w:numId w:val="5"/>
        </w:numPr>
        <w:ind w:left="426"/>
        <w:jc w:val="both"/>
      </w:pPr>
      <w:r w:rsidRPr="00E92118">
        <w:rPr>
          <w:b/>
          <w:bCs/>
        </w:rPr>
        <w:t xml:space="preserve">Место доставки и установки: </w:t>
      </w:r>
      <w:r w:rsidRPr="00E92118">
        <w:t xml:space="preserve">432012, г. Ульяновск, ул. Хрустальная, д.3 </w:t>
      </w:r>
    </w:p>
    <w:p w:rsidR="006B404B" w:rsidRPr="00E92118" w:rsidRDefault="006B404B" w:rsidP="006B404B">
      <w:pPr>
        <w:pStyle w:val="aff2"/>
        <w:numPr>
          <w:ilvl w:val="0"/>
          <w:numId w:val="5"/>
        </w:numPr>
        <w:ind w:left="426"/>
        <w:jc w:val="both"/>
      </w:pPr>
      <w:r w:rsidRPr="00E92118">
        <w:rPr>
          <w:b/>
          <w:bCs/>
        </w:rPr>
        <w:t>Тара доставки</w:t>
      </w:r>
      <w:r w:rsidRPr="00E92118">
        <w:t xml:space="preserve">: поставка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E92118">
        <w:rPr>
          <w:spacing w:val="2"/>
        </w:rPr>
        <w:t>климатических факторов во время транспортирования и хранения поставляемого товара</w:t>
      </w:r>
    </w:p>
    <w:p w:rsidR="00A97C2D" w:rsidRPr="00E92118" w:rsidRDefault="006B404B" w:rsidP="00E92118">
      <w:pPr>
        <w:pStyle w:val="aff2"/>
        <w:numPr>
          <w:ilvl w:val="0"/>
          <w:numId w:val="5"/>
        </w:numPr>
        <w:ind w:left="426"/>
        <w:jc w:val="both"/>
        <w:rPr>
          <w:lang w:val="x-none" w:eastAsia="x-none"/>
        </w:rPr>
      </w:pPr>
      <w:r w:rsidRPr="00E92118">
        <w:rPr>
          <w:b/>
          <w:bCs/>
        </w:rPr>
        <w:t xml:space="preserve">Сроки и условия поставки товаров: </w:t>
      </w:r>
      <w:r w:rsidR="00A97C2D" w:rsidRPr="00E92118">
        <w:rPr>
          <w:lang w:val="x-none" w:eastAsia="x-none"/>
        </w:rPr>
        <w:t xml:space="preserve">Объем и срок поставки каждой партии Товара </w:t>
      </w:r>
      <w:r w:rsidR="00B7052F" w:rsidRPr="004302C3">
        <w:rPr>
          <w:lang w:val="x-none" w:eastAsia="x-none"/>
        </w:rPr>
        <w:t>определяется</w:t>
      </w:r>
      <w:r w:rsidR="00B7052F">
        <w:rPr>
          <w:lang w:eastAsia="x-none"/>
        </w:rPr>
        <w:t xml:space="preserve"> </w:t>
      </w:r>
      <w:r w:rsidR="00B7052F" w:rsidRPr="004302C3">
        <w:t>Заказчиком в форме заявки,</w:t>
      </w:r>
      <w:r w:rsidR="00B7052F">
        <w:t xml:space="preserve"> </w:t>
      </w:r>
      <w:r w:rsidR="00A97C2D" w:rsidRPr="00E92118">
        <w:t>направленной посредством автоматизированной системы заказов «Электронный ордер». С даты получения соответствующей заявки Поставщиком, Поставщик обязуется осуществить поставку указанного в заявке Товара в течение 5 (пяти) рабочих дней.</w:t>
      </w:r>
    </w:p>
    <w:p w:rsidR="006B404B" w:rsidRPr="00E92118" w:rsidRDefault="00A97C2D" w:rsidP="006B404B">
      <w:pPr>
        <w:pStyle w:val="aff2"/>
        <w:numPr>
          <w:ilvl w:val="0"/>
          <w:numId w:val="5"/>
        </w:numPr>
        <w:ind w:left="426"/>
        <w:jc w:val="both"/>
        <w:rPr>
          <w:spacing w:val="-9"/>
        </w:rPr>
      </w:pPr>
      <w:r w:rsidRPr="00E92118">
        <w:rPr>
          <w:b/>
          <w:bCs/>
        </w:rPr>
        <w:t>С</w:t>
      </w:r>
      <w:r w:rsidR="006B404B" w:rsidRPr="00E92118">
        <w:rPr>
          <w:b/>
          <w:bCs/>
        </w:rPr>
        <w:t>тоимость товаров должна включать:</w:t>
      </w:r>
      <w:r w:rsidR="006B404B" w:rsidRPr="00E92118">
        <w:t xml:space="preserve">  Все расходы Поставщика, которые могут возникнуть в ходе исполнения договора, в том числе: на перевозку, страхование, уплата таможенных пошлин, налогов и др. обязательных платежей.</w:t>
      </w:r>
    </w:p>
    <w:p w:rsidR="00A97C2D" w:rsidRPr="00E92118" w:rsidRDefault="006B404B" w:rsidP="00A97C2D">
      <w:pPr>
        <w:pStyle w:val="aff2"/>
        <w:numPr>
          <w:ilvl w:val="0"/>
          <w:numId w:val="5"/>
        </w:numPr>
        <w:ind w:left="426"/>
        <w:jc w:val="both"/>
        <w:rPr>
          <w:b/>
          <w:bCs/>
          <w:lang w:val="x-none" w:eastAsia="x-none"/>
        </w:rPr>
      </w:pPr>
      <w:r w:rsidRPr="00E92118">
        <w:rPr>
          <w:b/>
          <w:bCs/>
        </w:rPr>
        <w:t xml:space="preserve">Срок и условия оплаты: </w:t>
      </w:r>
      <w:r w:rsidR="00A97C2D" w:rsidRPr="00E92118">
        <w:rPr>
          <w:kern w:val="1"/>
          <w:lang w:val="x-none" w:eastAsia="hi-IN" w:bidi="hi-IN"/>
        </w:rPr>
        <w:t xml:space="preserve">Оплата Товара производится Покупателем путем перечисления </w:t>
      </w:r>
      <w:r w:rsidR="00CA54DD" w:rsidRPr="00E92118">
        <w:rPr>
          <w:kern w:val="1"/>
          <w:lang w:eastAsia="hi-IN" w:bidi="hi-IN"/>
        </w:rPr>
        <w:t>денежных средств на расчетный счет Поставщика после принятия и поставки товара в течение 15 рабочих дней.</w:t>
      </w:r>
    </w:p>
    <w:p w:rsidR="006B404B" w:rsidRPr="00E92118" w:rsidRDefault="006B404B" w:rsidP="00A97C2D">
      <w:pPr>
        <w:pStyle w:val="aff2"/>
        <w:numPr>
          <w:ilvl w:val="0"/>
          <w:numId w:val="5"/>
        </w:numPr>
        <w:ind w:left="426"/>
        <w:jc w:val="both"/>
        <w:rPr>
          <w:b/>
          <w:bCs/>
          <w:color w:val="000000" w:themeColor="text1"/>
        </w:rPr>
      </w:pPr>
      <w:r w:rsidRPr="00E92118">
        <w:rPr>
          <w:b/>
          <w:bCs/>
        </w:rPr>
        <w:t xml:space="preserve">Особые условия: </w:t>
      </w:r>
      <w:r w:rsidRPr="00E92118">
        <w:rPr>
          <w:bCs/>
        </w:rPr>
        <w:t xml:space="preserve">в случае, если Участник подает котировочную заявку на Товар, являющийся аналогом, то данный Товар по техническим характеристикам </w:t>
      </w:r>
      <w:r w:rsidRPr="00E92118">
        <w:rPr>
          <w:bCs/>
          <w:u w:val="single"/>
        </w:rPr>
        <w:t>не должен быть хуже,</w:t>
      </w:r>
      <w:r w:rsidRPr="00E92118">
        <w:rPr>
          <w:bCs/>
        </w:rPr>
        <w:t xml:space="preserve"> а по некоторым критериям </w:t>
      </w:r>
      <w:r w:rsidRPr="00E92118">
        <w:rPr>
          <w:bCs/>
          <w:color w:val="000000" w:themeColor="text1"/>
        </w:rPr>
        <w:t>даже лучше (либо аналогичным), чем те, которые были предложены Заказчиком в котировочной документации.</w:t>
      </w:r>
    </w:p>
    <w:p w:rsidR="006B404B" w:rsidRPr="00E92118" w:rsidRDefault="006B404B" w:rsidP="006B404B">
      <w:pPr>
        <w:pStyle w:val="aff2"/>
        <w:numPr>
          <w:ilvl w:val="0"/>
          <w:numId w:val="5"/>
        </w:numPr>
        <w:ind w:left="426"/>
        <w:jc w:val="both"/>
        <w:rPr>
          <w:bCs/>
        </w:rPr>
      </w:pPr>
      <w:r w:rsidRPr="00E92118">
        <w:rPr>
          <w:b/>
          <w:bCs/>
          <w:color w:val="000000" w:themeColor="text1"/>
        </w:rPr>
        <w:t xml:space="preserve">Источник финансирования:  </w:t>
      </w:r>
      <w:r w:rsidRPr="00E92118">
        <w:rPr>
          <w:bCs/>
          <w:color w:val="000000" w:themeColor="text1"/>
        </w:rPr>
        <w:t>доходы, полученные от предприниматель</w:t>
      </w:r>
      <w:r w:rsidRPr="00E92118">
        <w:rPr>
          <w:bCs/>
        </w:rPr>
        <w:t>ской деятельности.</w:t>
      </w:r>
    </w:p>
    <w:p w:rsidR="006B404B" w:rsidRPr="00E92118" w:rsidRDefault="006B404B" w:rsidP="006B404B">
      <w:pPr>
        <w:pStyle w:val="aff2"/>
        <w:numPr>
          <w:ilvl w:val="0"/>
          <w:numId w:val="5"/>
        </w:numPr>
        <w:ind w:left="426"/>
        <w:jc w:val="both"/>
      </w:pPr>
      <w:r w:rsidRPr="00E92118">
        <w:rPr>
          <w:b/>
          <w:bCs/>
        </w:rPr>
        <w:t>Место подачи котировочных заявок:</w:t>
      </w:r>
      <w:r w:rsidRPr="00E92118">
        <w:t xml:space="preserve"> ЧУЗ «РЖД-Медицина» г. Ульяновск» – 432012, г. Ульяновск,  улица Хрустальная, д.3 (приемная главного врача).</w:t>
      </w:r>
    </w:p>
    <w:p w:rsidR="006B404B" w:rsidRPr="00E92118" w:rsidRDefault="006B404B" w:rsidP="006B404B">
      <w:pPr>
        <w:ind w:left="426" w:firstLine="294"/>
        <w:contextualSpacing/>
        <w:jc w:val="both"/>
        <w:rPr>
          <w:lang w:eastAsia="x-none"/>
        </w:rPr>
      </w:pPr>
    </w:p>
    <w:p w:rsidR="006B404B" w:rsidRPr="006B404B" w:rsidRDefault="006B404B" w:rsidP="006B404B">
      <w:pPr>
        <w:widowControl w:val="0"/>
        <w:ind w:firstLine="851"/>
        <w:contextualSpacing/>
        <w:jc w:val="both"/>
        <w:rPr>
          <w:b/>
          <w:bCs/>
          <w:lang w:val="x-none" w:eastAsia="x-none"/>
        </w:rPr>
      </w:pPr>
      <w:r w:rsidRPr="006B404B">
        <w:rPr>
          <w:b/>
          <w:bCs/>
          <w:lang w:val="x-none" w:eastAsia="x-none"/>
        </w:rPr>
        <w:t xml:space="preserve">Срок начала подачи котировочных заявок:        </w:t>
      </w:r>
      <w:r w:rsidRPr="006B404B">
        <w:rPr>
          <w:b/>
          <w:bCs/>
          <w:lang w:eastAsia="x-none"/>
        </w:rPr>
        <w:t xml:space="preserve">    </w:t>
      </w:r>
      <w:r w:rsidRPr="006B404B">
        <w:rPr>
          <w:b/>
          <w:bCs/>
          <w:lang w:val="x-none" w:eastAsia="x-none"/>
        </w:rPr>
        <w:t xml:space="preserve"> с </w:t>
      </w:r>
      <w:r w:rsidRPr="006B404B">
        <w:rPr>
          <w:b/>
          <w:bCs/>
          <w:lang w:eastAsia="x-none"/>
        </w:rPr>
        <w:t xml:space="preserve">  </w:t>
      </w:r>
      <w:r>
        <w:rPr>
          <w:b/>
          <w:bCs/>
          <w:lang w:eastAsia="x-none"/>
        </w:rPr>
        <w:t>08</w:t>
      </w:r>
      <w:r w:rsidRPr="006B404B">
        <w:rPr>
          <w:b/>
          <w:bCs/>
          <w:lang w:val="x-none" w:eastAsia="x-none"/>
        </w:rPr>
        <w:t xml:space="preserve">.00      </w:t>
      </w:r>
      <w:r w:rsidRPr="006B404B">
        <w:rPr>
          <w:b/>
          <w:bCs/>
          <w:lang w:eastAsia="x-none"/>
        </w:rPr>
        <w:t xml:space="preserve">    </w:t>
      </w:r>
      <w:r w:rsidR="00934D86">
        <w:rPr>
          <w:b/>
          <w:bCs/>
          <w:lang w:eastAsia="x-none"/>
        </w:rPr>
        <w:t>30</w:t>
      </w:r>
      <w:r w:rsidRPr="006B404B">
        <w:rPr>
          <w:b/>
          <w:bCs/>
          <w:lang w:val="x-none" w:eastAsia="x-none"/>
        </w:rPr>
        <w:t>.</w:t>
      </w:r>
      <w:r w:rsidR="00021E78">
        <w:rPr>
          <w:b/>
          <w:bCs/>
          <w:lang w:eastAsia="x-none"/>
        </w:rPr>
        <w:t>1</w:t>
      </w:r>
      <w:r w:rsidR="007839E1">
        <w:rPr>
          <w:b/>
          <w:bCs/>
          <w:lang w:eastAsia="x-none"/>
        </w:rPr>
        <w:t>2</w:t>
      </w:r>
      <w:r w:rsidRPr="006B404B">
        <w:rPr>
          <w:b/>
          <w:bCs/>
          <w:lang w:val="x-none" w:eastAsia="x-none"/>
        </w:rPr>
        <w:t xml:space="preserve">.2021г.  </w:t>
      </w:r>
    </w:p>
    <w:p w:rsidR="006B404B" w:rsidRPr="006B404B" w:rsidRDefault="006B404B" w:rsidP="006B404B">
      <w:pPr>
        <w:widowControl w:val="0"/>
        <w:ind w:firstLine="851"/>
        <w:contextualSpacing/>
        <w:jc w:val="both"/>
        <w:rPr>
          <w:b/>
          <w:bCs/>
          <w:lang w:val="x-none" w:eastAsia="x-none"/>
        </w:rPr>
      </w:pPr>
      <w:r w:rsidRPr="006B404B">
        <w:rPr>
          <w:b/>
          <w:bCs/>
          <w:lang w:val="x-none" w:eastAsia="x-none"/>
        </w:rPr>
        <w:t xml:space="preserve">Срок окончания подачи котировочных заявок: </w:t>
      </w:r>
      <w:r w:rsidRPr="006B404B">
        <w:rPr>
          <w:b/>
          <w:bCs/>
          <w:lang w:eastAsia="x-none"/>
        </w:rPr>
        <w:t xml:space="preserve">     </w:t>
      </w:r>
      <w:r w:rsidRPr="006B404B">
        <w:rPr>
          <w:b/>
          <w:bCs/>
          <w:lang w:val="x-none" w:eastAsia="x-none"/>
        </w:rPr>
        <w:t>до 1</w:t>
      </w:r>
      <w:r>
        <w:rPr>
          <w:b/>
          <w:bCs/>
          <w:lang w:eastAsia="x-none"/>
        </w:rPr>
        <w:t>7</w:t>
      </w:r>
      <w:r w:rsidRPr="006B404B">
        <w:rPr>
          <w:b/>
          <w:bCs/>
          <w:lang w:val="x-none" w:eastAsia="x-none"/>
        </w:rPr>
        <w:t xml:space="preserve">.00     </w:t>
      </w:r>
      <w:r w:rsidRPr="006B404B">
        <w:rPr>
          <w:b/>
          <w:bCs/>
          <w:lang w:eastAsia="x-none"/>
        </w:rPr>
        <w:t xml:space="preserve">     </w:t>
      </w:r>
      <w:r w:rsidR="007839E1">
        <w:rPr>
          <w:b/>
          <w:bCs/>
          <w:lang w:eastAsia="x-none"/>
        </w:rPr>
        <w:t>1</w:t>
      </w:r>
      <w:r w:rsidR="00934D86">
        <w:rPr>
          <w:b/>
          <w:bCs/>
          <w:lang w:eastAsia="x-none"/>
        </w:rPr>
        <w:t>4</w:t>
      </w:r>
      <w:r w:rsidRPr="006B404B">
        <w:rPr>
          <w:b/>
          <w:bCs/>
          <w:lang w:val="x-none" w:eastAsia="x-none"/>
        </w:rPr>
        <w:t>.</w:t>
      </w:r>
      <w:r w:rsidR="007839E1">
        <w:rPr>
          <w:b/>
          <w:bCs/>
          <w:lang w:eastAsia="x-none"/>
        </w:rPr>
        <w:t>01</w:t>
      </w:r>
      <w:r w:rsidRPr="006B404B">
        <w:rPr>
          <w:b/>
          <w:bCs/>
          <w:lang w:val="x-none" w:eastAsia="x-none"/>
        </w:rPr>
        <w:t>.202</w:t>
      </w:r>
      <w:r w:rsidR="007839E1">
        <w:rPr>
          <w:b/>
          <w:bCs/>
          <w:lang w:eastAsia="x-none"/>
        </w:rPr>
        <w:t>2</w:t>
      </w:r>
      <w:r w:rsidRPr="006B404B">
        <w:rPr>
          <w:b/>
          <w:bCs/>
          <w:lang w:val="x-none" w:eastAsia="x-none"/>
        </w:rPr>
        <w:t xml:space="preserve">г.   </w:t>
      </w:r>
    </w:p>
    <w:p w:rsidR="006B404B" w:rsidRPr="006B404B" w:rsidRDefault="006B404B" w:rsidP="006B404B">
      <w:pPr>
        <w:widowControl w:val="0"/>
        <w:ind w:firstLine="851"/>
        <w:contextualSpacing/>
        <w:jc w:val="both"/>
        <w:rPr>
          <w:b/>
          <w:bCs/>
          <w:lang w:val="x-none" w:eastAsia="x-none"/>
        </w:rPr>
      </w:pPr>
      <w:r w:rsidRPr="006B404B">
        <w:rPr>
          <w:b/>
          <w:bCs/>
          <w:lang w:val="x-none" w:eastAsia="x-none"/>
        </w:rPr>
        <w:t xml:space="preserve">Дата вскрытия конвертов:                                     </w:t>
      </w:r>
      <w:r w:rsidRPr="006B404B">
        <w:rPr>
          <w:b/>
          <w:bCs/>
          <w:lang w:eastAsia="x-none"/>
        </w:rPr>
        <w:t xml:space="preserve">          </w:t>
      </w:r>
      <w:r w:rsidRPr="006B404B">
        <w:rPr>
          <w:b/>
          <w:bCs/>
          <w:lang w:val="x-none" w:eastAsia="x-none"/>
        </w:rPr>
        <w:t xml:space="preserve"> 1</w:t>
      </w:r>
      <w:r>
        <w:rPr>
          <w:b/>
          <w:bCs/>
          <w:lang w:eastAsia="x-none"/>
        </w:rPr>
        <w:t>4</w:t>
      </w:r>
      <w:r w:rsidRPr="006B404B">
        <w:rPr>
          <w:b/>
          <w:bCs/>
          <w:lang w:val="x-none" w:eastAsia="x-none"/>
        </w:rPr>
        <w:t xml:space="preserve">.00          </w:t>
      </w:r>
      <w:r w:rsidR="007839E1">
        <w:rPr>
          <w:b/>
          <w:bCs/>
          <w:lang w:eastAsia="x-none"/>
        </w:rPr>
        <w:t>1</w:t>
      </w:r>
      <w:r w:rsidR="00934D86">
        <w:rPr>
          <w:b/>
          <w:bCs/>
          <w:lang w:eastAsia="x-none"/>
        </w:rPr>
        <w:t>7</w:t>
      </w:r>
      <w:r w:rsidRPr="006B404B">
        <w:rPr>
          <w:b/>
          <w:bCs/>
          <w:lang w:val="x-none" w:eastAsia="x-none"/>
        </w:rPr>
        <w:t>.</w:t>
      </w:r>
      <w:r w:rsidR="007839E1">
        <w:rPr>
          <w:b/>
          <w:bCs/>
          <w:lang w:eastAsia="x-none"/>
        </w:rPr>
        <w:t>01</w:t>
      </w:r>
      <w:r w:rsidRPr="006B404B">
        <w:rPr>
          <w:b/>
          <w:bCs/>
          <w:lang w:val="x-none" w:eastAsia="x-none"/>
        </w:rPr>
        <w:t>.202</w:t>
      </w:r>
      <w:r w:rsidR="007839E1">
        <w:rPr>
          <w:b/>
          <w:bCs/>
          <w:lang w:eastAsia="x-none"/>
        </w:rPr>
        <w:t>2</w:t>
      </w:r>
      <w:r w:rsidRPr="006B404B">
        <w:rPr>
          <w:b/>
          <w:bCs/>
          <w:lang w:val="x-none" w:eastAsia="x-none"/>
        </w:rPr>
        <w:t xml:space="preserve">г. </w:t>
      </w:r>
    </w:p>
    <w:p w:rsidR="006B404B" w:rsidRPr="006B404B" w:rsidRDefault="006B404B" w:rsidP="006B404B">
      <w:pPr>
        <w:widowControl w:val="0"/>
        <w:ind w:firstLine="851"/>
        <w:contextualSpacing/>
        <w:jc w:val="both"/>
        <w:rPr>
          <w:b/>
          <w:bCs/>
          <w:lang w:val="x-none" w:eastAsia="x-none"/>
        </w:rPr>
      </w:pPr>
      <w:r w:rsidRPr="006B404B">
        <w:rPr>
          <w:b/>
          <w:bCs/>
          <w:lang w:val="x-none" w:eastAsia="x-none"/>
        </w:rPr>
        <w:t xml:space="preserve">Дата и время рассмотрения котировочных заявок  </w:t>
      </w:r>
      <w:r w:rsidRPr="006B404B">
        <w:rPr>
          <w:b/>
          <w:bCs/>
          <w:lang w:eastAsia="x-none"/>
        </w:rPr>
        <w:t xml:space="preserve">    </w:t>
      </w:r>
      <w:r w:rsidRPr="006B404B">
        <w:rPr>
          <w:b/>
          <w:bCs/>
          <w:lang w:val="x-none" w:eastAsia="x-none"/>
        </w:rPr>
        <w:t>1</w:t>
      </w:r>
      <w:r w:rsidR="00C841F7">
        <w:rPr>
          <w:b/>
          <w:bCs/>
          <w:lang w:eastAsia="x-none"/>
        </w:rPr>
        <w:t>4</w:t>
      </w:r>
      <w:r w:rsidRPr="006B404B">
        <w:rPr>
          <w:b/>
          <w:bCs/>
          <w:lang w:val="x-none" w:eastAsia="x-none"/>
        </w:rPr>
        <w:t xml:space="preserve">.00    </w:t>
      </w:r>
      <w:r w:rsidRPr="006B404B">
        <w:rPr>
          <w:b/>
          <w:bCs/>
          <w:lang w:eastAsia="x-none"/>
        </w:rPr>
        <w:t xml:space="preserve">      </w:t>
      </w:r>
      <w:r w:rsidR="007839E1">
        <w:rPr>
          <w:b/>
          <w:bCs/>
          <w:lang w:eastAsia="x-none"/>
        </w:rPr>
        <w:t>1</w:t>
      </w:r>
      <w:r w:rsidR="00934D86">
        <w:rPr>
          <w:b/>
          <w:bCs/>
          <w:lang w:eastAsia="x-none"/>
        </w:rPr>
        <w:t>7</w:t>
      </w:r>
      <w:r w:rsidRPr="006B404B">
        <w:rPr>
          <w:b/>
          <w:bCs/>
          <w:lang w:val="x-none" w:eastAsia="x-none"/>
        </w:rPr>
        <w:t>.</w:t>
      </w:r>
      <w:r w:rsidR="007839E1">
        <w:rPr>
          <w:b/>
          <w:bCs/>
          <w:lang w:eastAsia="x-none"/>
        </w:rPr>
        <w:t>01</w:t>
      </w:r>
      <w:r w:rsidRPr="006B404B">
        <w:rPr>
          <w:b/>
          <w:bCs/>
          <w:lang w:val="x-none" w:eastAsia="x-none"/>
        </w:rPr>
        <w:t>.202</w:t>
      </w:r>
      <w:r w:rsidR="007839E1">
        <w:rPr>
          <w:b/>
          <w:bCs/>
          <w:lang w:eastAsia="x-none"/>
        </w:rPr>
        <w:t>2</w:t>
      </w:r>
      <w:r w:rsidRPr="006B404B">
        <w:rPr>
          <w:b/>
          <w:bCs/>
          <w:lang w:val="x-none" w:eastAsia="x-none"/>
        </w:rPr>
        <w:t>г</w:t>
      </w:r>
      <w:r w:rsidR="007839E1">
        <w:rPr>
          <w:b/>
          <w:bCs/>
          <w:lang w:eastAsia="x-none"/>
        </w:rPr>
        <w:t>.</w:t>
      </w:r>
      <w:r w:rsidRPr="006B404B">
        <w:rPr>
          <w:b/>
          <w:bCs/>
          <w:lang w:val="x-none" w:eastAsia="x-none"/>
        </w:rPr>
        <w:t xml:space="preserve">  </w:t>
      </w:r>
    </w:p>
    <w:p w:rsidR="006B404B" w:rsidRPr="006B404B" w:rsidRDefault="006B404B" w:rsidP="006B404B">
      <w:pPr>
        <w:widowControl w:val="0"/>
        <w:ind w:firstLine="851"/>
        <w:contextualSpacing/>
        <w:jc w:val="both"/>
        <w:rPr>
          <w:b/>
          <w:bCs/>
          <w:lang w:eastAsia="x-none"/>
        </w:rPr>
      </w:pPr>
      <w:r w:rsidRPr="006B404B">
        <w:rPr>
          <w:b/>
          <w:bCs/>
          <w:lang w:val="x-none" w:eastAsia="x-none"/>
        </w:rPr>
        <w:t>Дата и время подведения итогов котировочных заявок: 1</w:t>
      </w:r>
      <w:r w:rsidR="00826D86">
        <w:rPr>
          <w:b/>
          <w:bCs/>
          <w:lang w:eastAsia="x-none"/>
        </w:rPr>
        <w:t>5</w:t>
      </w:r>
      <w:r w:rsidRPr="006B404B">
        <w:rPr>
          <w:b/>
          <w:bCs/>
          <w:lang w:val="x-none" w:eastAsia="x-none"/>
        </w:rPr>
        <w:t xml:space="preserve">.00  </w:t>
      </w:r>
      <w:r w:rsidRPr="006B404B">
        <w:rPr>
          <w:b/>
          <w:bCs/>
          <w:lang w:eastAsia="x-none"/>
        </w:rPr>
        <w:t xml:space="preserve">   </w:t>
      </w:r>
      <w:r w:rsidR="007839E1">
        <w:rPr>
          <w:b/>
          <w:bCs/>
          <w:lang w:eastAsia="x-none"/>
        </w:rPr>
        <w:t>1</w:t>
      </w:r>
      <w:r w:rsidR="00934D86">
        <w:rPr>
          <w:b/>
          <w:bCs/>
          <w:lang w:eastAsia="x-none"/>
        </w:rPr>
        <w:t>7</w:t>
      </w:r>
      <w:bookmarkStart w:id="3" w:name="_GoBack"/>
      <w:bookmarkEnd w:id="3"/>
      <w:r w:rsidRPr="006B404B">
        <w:rPr>
          <w:b/>
          <w:bCs/>
          <w:lang w:val="x-none" w:eastAsia="x-none"/>
        </w:rPr>
        <w:t>.</w:t>
      </w:r>
      <w:r w:rsidR="007839E1">
        <w:rPr>
          <w:b/>
          <w:bCs/>
          <w:lang w:eastAsia="x-none"/>
        </w:rPr>
        <w:t>01</w:t>
      </w:r>
      <w:r w:rsidRPr="006B404B">
        <w:rPr>
          <w:b/>
          <w:bCs/>
          <w:lang w:val="x-none" w:eastAsia="x-none"/>
        </w:rPr>
        <w:t>.202</w:t>
      </w:r>
      <w:r w:rsidR="007839E1">
        <w:rPr>
          <w:b/>
          <w:bCs/>
          <w:lang w:eastAsia="x-none"/>
        </w:rPr>
        <w:t>2</w:t>
      </w:r>
      <w:r w:rsidRPr="006B404B">
        <w:rPr>
          <w:b/>
          <w:bCs/>
          <w:lang w:val="x-none" w:eastAsia="x-none"/>
        </w:rPr>
        <w:t>г</w:t>
      </w:r>
      <w:r w:rsidR="007839E1">
        <w:rPr>
          <w:b/>
          <w:bCs/>
          <w:lang w:eastAsia="x-none"/>
        </w:rPr>
        <w:t>.</w:t>
      </w:r>
      <w:r w:rsidRPr="006B404B">
        <w:rPr>
          <w:b/>
          <w:bCs/>
          <w:lang w:val="x-none" w:eastAsia="x-none"/>
        </w:rPr>
        <w:t xml:space="preserve">  </w:t>
      </w:r>
    </w:p>
    <w:p w:rsidR="009F25F0" w:rsidRPr="009F25F0" w:rsidRDefault="009F25F0" w:rsidP="009F25F0">
      <w:pPr>
        <w:pStyle w:val="aff2"/>
        <w:numPr>
          <w:ilvl w:val="0"/>
          <w:numId w:val="5"/>
        </w:numPr>
        <w:jc w:val="both"/>
        <w:rPr>
          <w:b/>
          <w:bCs/>
        </w:rPr>
      </w:pPr>
      <w:r w:rsidRPr="009F25F0">
        <w:rPr>
          <w:b/>
          <w:bCs/>
        </w:rPr>
        <w:t xml:space="preserve">Участники: </w:t>
      </w:r>
      <w:r w:rsidRPr="009F25F0">
        <w:rPr>
          <w:bCs/>
        </w:rPr>
        <w:t>запрос котировок проводится среди индивидуальных предпринимателей и юридических лиц, независимо от формы собственности.</w:t>
      </w:r>
    </w:p>
    <w:p w:rsidR="009F25F0" w:rsidRPr="009F25F0" w:rsidRDefault="009F25F0" w:rsidP="009F25F0">
      <w:pPr>
        <w:pStyle w:val="aff2"/>
        <w:numPr>
          <w:ilvl w:val="0"/>
          <w:numId w:val="5"/>
        </w:numPr>
        <w:jc w:val="both"/>
        <w:rPr>
          <w:bCs/>
        </w:rPr>
      </w:pPr>
      <w:r w:rsidRPr="009F25F0">
        <w:rPr>
          <w:b/>
          <w:bCs/>
        </w:rPr>
        <w:lastRenderedPageBreak/>
        <w:t>Антидемпинговые меры:</w:t>
      </w:r>
      <w:r w:rsidRPr="009F25F0">
        <w:rPr>
          <w:bCs/>
        </w:rPr>
        <w:t xml:space="preserve"> Антидемпинговые меры не предусмотрены.</w:t>
      </w:r>
    </w:p>
    <w:p w:rsidR="009F25F0" w:rsidRPr="007969A7" w:rsidRDefault="009F25F0" w:rsidP="009F25F0">
      <w:pPr>
        <w:pStyle w:val="aff2"/>
        <w:numPr>
          <w:ilvl w:val="0"/>
          <w:numId w:val="5"/>
        </w:numPr>
        <w:ind w:left="0" w:firstLine="851"/>
        <w:jc w:val="both"/>
        <w:rPr>
          <w:bCs/>
        </w:rPr>
      </w:pPr>
      <w:r w:rsidRPr="007969A7">
        <w:rPr>
          <w:b/>
          <w:bCs/>
        </w:rPr>
        <w:t>Обеспечение заявок:</w:t>
      </w:r>
      <w:r w:rsidRPr="007969A7">
        <w:rPr>
          <w:bCs/>
        </w:rPr>
        <w:t xml:space="preserve"> Обеспечение заявок не предусмотрено.</w:t>
      </w:r>
    </w:p>
    <w:p w:rsidR="009F25F0" w:rsidRPr="007969A7" w:rsidRDefault="009F25F0" w:rsidP="009F25F0">
      <w:pPr>
        <w:pStyle w:val="aff2"/>
        <w:numPr>
          <w:ilvl w:val="0"/>
          <w:numId w:val="5"/>
        </w:numPr>
        <w:ind w:left="0" w:firstLine="851"/>
        <w:jc w:val="both"/>
        <w:rPr>
          <w:bCs/>
        </w:rPr>
      </w:pPr>
      <w:r w:rsidRPr="007969A7">
        <w:rPr>
          <w:b/>
          <w:bCs/>
        </w:rPr>
        <w:t>Обеспечение договора:</w:t>
      </w:r>
      <w:r w:rsidRPr="007969A7">
        <w:rPr>
          <w:bCs/>
        </w:rPr>
        <w:t xml:space="preserve"> Обеспечение договора не предусмотрено.</w:t>
      </w:r>
    </w:p>
    <w:p w:rsidR="009F25F0" w:rsidRPr="007969A7" w:rsidRDefault="009F25F0" w:rsidP="009F25F0">
      <w:pPr>
        <w:pStyle w:val="aff2"/>
        <w:numPr>
          <w:ilvl w:val="0"/>
          <w:numId w:val="5"/>
        </w:numPr>
        <w:ind w:left="0" w:firstLine="851"/>
        <w:jc w:val="both"/>
        <w:rPr>
          <w:bCs/>
        </w:rPr>
      </w:pPr>
      <w:r w:rsidRPr="007969A7">
        <w:rPr>
          <w:b/>
          <w:bCs/>
        </w:rPr>
        <w:t>Информационное обеспечение:</w:t>
      </w:r>
      <w:r w:rsidRPr="007969A7">
        <w:t xml:space="preserve"> </w:t>
      </w:r>
    </w:p>
    <w:p w:rsidR="009F25F0" w:rsidRPr="007969A7" w:rsidRDefault="009F25F0" w:rsidP="009F25F0">
      <w:pPr>
        <w:pStyle w:val="aff2"/>
        <w:numPr>
          <w:ilvl w:val="1"/>
          <w:numId w:val="35"/>
        </w:numPr>
        <w:ind w:left="0" w:firstLine="851"/>
        <w:jc w:val="both"/>
      </w:pPr>
      <w:r w:rsidRPr="007969A7">
        <w:t>Заказчик или организатор процедуры закупки вправе одновременно с размещением на официальном сайте извещения о проведении запроса котировок направить запрос котировок (извещение и котировочную документацию) не менее чем 3 участникам закупки, которые могут осуществить поставки необходимых товаров, выполнение работ, оказание услуг.</w:t>
      </w:r>
    </w:p>
    <w:p w:rsidR="009F25F0" w:rsidRPr="007969A7" w:rsidRDefault="009F25F0" w:rsidP="009F25F0">
      <w:pPr>
        <w:pStyle w:val="aff2"/>
        <w:numPr>
          <w:ilvl w:val="1"/>
          <w:numId w:val="35"/>
        </w:numPr>
        <w:ind w:left="0" w:firstLine="851"/>
        <w:jc w:val="both"/>
      </w:pPr>
      <w:r w:rsidRPr="007969A7">
        <w:t>Запрос котировок может направляться любым средством связи, при использовании которого можно получить подтверждение его получения, в том числе в электронной форме.</w:t>
      </w:r>
    </w:p>
    <w:p w:rsidR="009F25F0" w:rsidRPr="007969A7" w:rsidRDefault="009F25F0" w:rsidP="009F25F0">
      <w:pPr>
        <w:pStyle w:val="aff2"/>
        <w:numPr>
          <w:ilvl w:val="0"/>
          <w:numId w:val="5"/>
        </w:numPr>
        <w:ind w:left="0" w:firstLine="851"/>
        <w:jc w:val="both"/>
        <w:rPr>
          <w:b/>
          <w:bCs/>
        </w:rPr>
      </w:pPr>
      <w:r w:rsidRPr="007969A7">
        <w:rPr>
          <w:b/>
          <w:bCs/>
        </w:rPr>
        <w:t xml:space="preserve">Порядок подачи заявок: </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 xml:space="preserve">Заявки на участие в закупке действуют до момента заключения договора. </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В случае размещения котировочной документации на электронной торгово-закупочной площадке (ЭТП) работа на данной площадке осуществляется в соответствии с регламентом работы электронной площадки, размещенным на ЭТП.</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Организатор процедуры закупки на ЭТП рассматривает только те заявки на участие в закупках, которые подписаны электронной подписью и направлены ему до наступления срока окончания подачи заявок.</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Организатор процедуры закупки на ЭТП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При проведении запроса котировок проведение переговоров заказчика с оператором ЭТП и оператора ЭТП с участником запроса котировок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rsidR="009F25F0" w:rsidRPr="007969A7" w:rsidRDefault="009F25F0" w:rsidP="009F25F0">
      <w:pPr>
        <w:pStyle w:val="a3"/>
        <w:numPr>
          <w:ilvl w:val="0"/>
          <w:numId w:val="3"/>
        </w:numPr>
        <w:spacing w:before="0"/>
        <w:ind w:left="0" w:firstLine="851"/>
        <w:jc w:val="both"/>
        <w:rPr>
          <w:bCs/>
          <w:sz w:val="24"/>
          <w:szCs w:val="24"/>
        </w:rPr>
      </w:pPr>
      <w:r w:rsidRPr="007969A7">
        <w:rPr>
          <w:sz w:val="24"/>
          <w:szCs w:val="24"/>
        </w:rPr>
        <w:t>Проведение переговоров заказчиком или организатором процедуры закупки, членами комиссий с участником закупки в отношении заявок на участие в закупке, в том числе в отношении заявки, поданной таким участником, не допускается до выявления победителя закупки.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ЭТП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Ответственность за неполноту, недостоверность, изменение информации и документов, формируемых на ЭТП,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Лица, аккредитованные на ЭТП, осуществляют обмен электронными документами только с использованием программно-аппаратных средств ЭТП в порядке, размещенном на сайте ЭТП.</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Лица, зарегистрированные на ЭТП, несут ответственность за сохранность закрытой части ключа усиленной квалифицированной электронной подписи и правильность эксплуатации системы криптографической защиты информации.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 xml:space="preserve">Заказчик или организатор процедуры закупки принимает конверты с заявками до </w:t>
      </w:r>
      <w:r w:rsidRPr="007969A7">
        <w:rPr>
          <w:bCs/>
          <w:sz w:val="24"/>
          <w:szCs w:val="24"/>
        </w:rPr>
        <w:lastRenderedPageBreak/>
        <w:t>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Участник закупки вправе изменить или отозвать свою заявку до истечения срока подачи заявок.</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Котировочная заявка должна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 xml:space="preserve">Цены необходимо приводить в рублях с учетом всех возможных расходов участника. </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Цены должны быть указаны с учетом НДС и без учета НДС.</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Котировочная заявка должна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Предложение участника о цене, содержащееся в котировочной заявке не должно превышать начальную (максимальную) цену договора (цену лота), установленную в котировочной документации (с учетом всех налогов).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всех налогов).</w:t>
      </w:r>
    </w:p>
    <w:p w:rsidR="009F25F0" w:rsidRPr="009F25F0" w:rsidRDefault="009F25F0" w:rsidP="009F25F0">
      <w:pPr>
        <w:numPr>
          <w:ilvl w:val="0"/>
          <w:numId w:val="36"/>
        </w:numPr>
        <w:ind w:firstLine="851"/>
        <w:contextualSpacing/>
        <w:jc w:val="both"/>
        <w:rPr>
          <w:b/>
          <w:bCs/>
          <w:lang w:val="x-none" w:eastAsia="x-none"/>
        </w:rPr>
      </w:pPr>
      <w:r w:rsidRPr="009F25F0">
        <w:rPr>
          <w:b/>
          <w:bCs/>
          <w:lang w:val="x-none" w:eastAsia="x-none"/>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Запрос о разъяснении котировочной документации, полученный от участника позднее установленного срока, не подлежит рассмотрению.</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позднее чем за 2 (два) рабочих дня до окончания срока подачи заявок на участие в запросе котировок.</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Заказчик запроса котировок обязан опубликовать разъяснения на официальном сайте не позднее 3-х дней со дня предоставления разъяснений.</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p>
    <w:p w:rsidR="009D090A" w:rsidRDefault="009F25F0" w:rsidP="009F25F0">
      <w:pPr>
        <w:widowControl w:val="0"/>
        <w:numPr>
          <w:ilvl w:val="0"/>
          <w:numId w:val="3"/>
        </w:numPr>
        <w:ind w:left="0" w:firstLine="851"/>
        <w:jc w:val="both"/>
        <w:rPr>
          <w:bCs/>
          <w:lang w:val="x-none" w:eastAsia="x-none"/>
        </w:rPr>
      </w:pPr>
      <w:r w:rsidRPr="009F25F0">
        <w:rPr>
          <w:bCs/>
          <w:lang w:val="x-none" w:eastAsia="x-none"/>
        </w:rPr>
        <w:t>Дополнения и изменения, внесенные в котировочную документацию, размещаются на</w:t>
      </w:r>
    </w:p>
    <w:p w:rsidR="009D090A" w:rsidRPr="009D090A" w:rsidRDefault="009D090A" w:rsidP="009D090A">
      <w:pPr>
        <w:widowControl w:val="0"/>
        <w:ind w:left="851"/>
        <w:jc w:val="both"/>
        <w:rPr>
          <w:bCs/>
          <w:lang w:val="x-none" w:eastAsia="x-none"/>
        </w:rPr>
      </w:pPr>
    </w:p>
    <w:p w:rsidR="009D090A" w:rsidRDefault="009D090A" w:rsidP="009D090A">
      <w:pPr>
        <w:widowControl w:val="0"/>
        <w:ind w:left="851"/>
        <w:jc w:val="both"/>
        <w:rPr>
          <w:bCs/>
          <w:lang w:val="x-none" w:eastAsia="x-none"/>
        </w:rPr>
      </w:pPr>
    </w:p>
    <w:p w:rsidR="009F25F0" w:rsidRPr="009F25F0" w:rsidRDefault="009F25F0" w:rsidP="009D090A">
      <w:pPr>
        <w:widowControl w:val="0"/>
        <w:ind w:left="851"/>
        <w:jc w:val="both"/>
        <w:rPr>
          <w:bCs/>
          <w:lang w:val="x-none" w:eastAsia="x-none"/>
        </w:rPr>
      </w:pPr>
      <w:r w:rsidRPr="009F25F0">
        <w:rPr>
          <w:bCs/>
          <w:lang w:val="x-none" w:eastAsia="x-none"/>
        </w:rPr>
        <w:lastRenderedPageBreak/>
        <w:t xml:space="preserve"> сайтах в день принятия решения о внесении изменений.</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В случае внесения изменений в извещение о проведении запроса котировок и(или)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и(или)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Заказчик вправе отказаться от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rsidR="009F25F0" w:rsidRPr="009F25F0" w:rsidRDefault="009F25F0" w:rsidP="009F25F0">
      <w:pPr>
        <w:widowControl w:val="0"/>
        <w:ind w:firstLine="851"/>
        <w:jc w:val="both"/>
        <w:rPr>
          <w:bCs/>
          <w:lang w:val="x-none" w:eastAsia="x-none"/>
        </w:rPr>
      </w:pPr>
    </w:p>
    <w:p w:rsidR="009F25F0" w:rsidRPr="009F25F0" w:rsidRDefault="009F25F0" w:rsidP="009F25F0">
      <w:pPr>
        <w:numPr>
          <w:ilvl w:val="0"/>
          <w:numId w:val="36"/>
        </w:numPr>
        <w:ind w:firstLine="851"/>
        <w:contextualSpacing/>
        <w:jc w:val="both"/>
        <w:rPr>
          <w:bCs/>
          <w:lang w:val="x-none" w:eastAsia="x-none"/>
        </w:rPr>
      </w:pPr>
      <w:r w:rsidRPr="009F25F0">
        <w:rPr>
          <w:b/>
          <w:bCs/>
          <w:lang w:val="x-none" w:eastAsia="x-none"/>
        </w:rPr>
        <w:t>Вскрытие заявок:</w:t>
      </w:r>
      <w:r w:rsidRPr="009F25F0">
        <w:rPr>
          <w:bCs/>
          <w:lang w:val="x-none" w:eastAsia="x-none"/>
        </w:rPr>
        <w:t xml:space="preserve"> По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p>
    <w:p w:rsidR="009F25F0" w:rsidRPr="009F25F0" w:rsidRDefault="009F25F0" w:rsidP="009F25F0">
      <w:pPr>
        <w:widowControl w:val="0"/>
        <w:numPr>
          <w:ilvl w:val="1"/>
          <w:numId w:val="10"/>
        </w:numPr>
        <w:ind w:left="0" w:firstLine="851"/>
        <w:jc w:val="both"/>
        <w:rPr>
          <w:bCs/>
          <w:lang w:val="x-none" w:eastAsia="x-none"/>
        </w:rPr>
      </w:pPr>
      <w:r w:rsidRPr="009F25F0">
        <w:rPr>
          <w:lang w:val="x-none" w:eastAsia="x-none"/>
        </w:rPr>
        <w:t>Конверты с котировочными заявками вскрываются публично вовремя, в месте, в порядке и в соответствии с процедурами, которые указаны в котировочной документации. Полномочия представителей участников закупки подтверждаются доверенностью, оформленной в соответствии с гражданским законодательством Российской Федерации.</w:t>
      </w:r>
    </w:p>
    <w:p w:rsidR="009F25F0" w:rsidRPr="009F25F0" w:rsidRDefault="009F25F0" w:rsidP="009F25F0">
      <w:pPr>
        <w:widowControl w:val="0"/>
        <w:numPr>
          <w:ilvl w:val="1"/>
          <w:numId w:val="10"/>
        </w:numPr>
        <w:ind w:left="0" w:firstLine="851"/>
        <w:jc w:val="both"/>
        <w:rPr>
          <w:bCs/>
          <w:lang w:val="x-none" w:eastAsia="x-none"/>
        </w:rPr>
      </w:pPr>
      <w:r w:rsidRPr="009F25F0">
        <w:rPr>
          <w:lang w:val="x-none" w:eastAsia="x-none"/>
        </w:rPr>
        <w:t>Участники закупки, представившие котировочные заявки в установленном порядке, могут присутствовать при вскрытии конвертов с котировочными заявками.</w:t>
      </w:r>
    </w:p>
    <w:p w:rsidR="009F25F0" w:rsidRPr="009F25F0" w:rsidRDefault="009F25F0" w:rsidP="009F25F0">
      <w:pPr>
        <w:widowControl w:val="0"/>
        <w:numPr>
          <w:ilvl w:val="1"/>
          <w:numId w:val="10"/>
        </w:numPr>
        <w:ind w:left="0" w:firstLine="851"/>
        <w:jc w:val="both"/>
        <w:rPr>
          <w:bCs/>
          <w:lang w:val="x-none" w:eastAsia="x-none"/>
        </w:rPr>
      </w:pPr>
      <w:r w:rsidRPr="009F25F0">
        <w:rPr>
          <w:lang w:val="x-none" w:eastAsia="x-none"/>
        </w:rPr>
        <w:t xml:space="preserve">В </w:t>
      </w:r>
      <w:r w:rsidRPr="009F25F0">
        <w:rPr>
          <w:bCs/>
          <w:lang w:val="x-none" w:eastAsia="x-none"/>
        </w:rPr>
        <w:t>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отношении одного и того же лота, не рассматриваются и возвращаются этому участнику закупки.</w:t>
      </w:r>
    </w:p>
    <w:p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Вскрытие конвертов и объявление информации, содержащейся в заявках производится в соответствии с очередностью их поступления в адрес заказчика.</w:t>
      </w:r>
    </w:p>
    <w:p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При вскрытии конвертов с котировочными заявками объявляется:</w:t>
      </w:r>
    </w:p>
    <w:p w:rsidR="009F25F0" w:rsidRPr="009F25F0" w:rsidRDefault="009F25F0" w:rsidP="009F25F0">
      <w:pPr>
        <w:widowControl w:val="0"/>
        <w:ind w:firstLine="851"/>
        <w:jc w:val="both"/>
        <w:rPr>
          <w:bCs/>
          <w:lang w:val="x-none" w:eastAsia="x-none"/>
        </w:rPr>
      </w:pPr>
      <w:r w:rsidRPr="009F25F0">
        <w:rPr>
          <w:bCs/>
          <w:lang w:val="x-none" w:eastAsia="x-none"/>
        </w:rPr>
        <w:t>1) наименование участника закупки;</w:t>
      </w:r>
    </w:p>
    <w:p w:rsidR="009F25F0" w:rsidRPr="009F25F0" w:rsidRDefault="009F25F0" w:rsidP="009F25F0">
      <w:pPr>
        <w:widowControl w:val="0"/>
        <w:ind w:firstLine="851"/>
        <w:jc w:val="both"/>
        <w:rPr>
          <w:bCs/>
          <w:lang w:val="x-none" w:eastAsia="x-none"/>
        </w:rPr>
      </w:pPr>
      <w:r w:rsidRPr="009F25F0">
        <w:rPr>
          <w:bCs/>
          <w:lang w:val="x-none" w:eastAsia="x-none"/>
        </w:rPr>
        <w:t>2) сведения, изложенные в финансово-коммерческом предложении участника закупки, используемые для оценки заявок;</w:t>
      </w:r>
    </w:p>
    <w:p w:rsidR="009F25F0" w:rsidRPr="009F25F0" w:rsidRDefault="009F25F0" w:rsidP="009F25F0">
      <w:pPr>
        <w:widowControl w:val="0"/>
        <w:ind w:firstLine="851"/>
        <w:jc w:val="both"/>
        <w:rPr>
          <w:bCs/>
          <w:lang w:val="x-none" w:eastAsia="x-none"/>
        </w:rPr>
      </w:pPr>
      <w:r w:rsidRPr="009F25F0">
        <w:rPr>
          <w:bCs/>
          <w:lang w:val="x-none" w:eastAsia="x-none"/>
        </w:rPr>
        <w:t>3) иная информация (при необходимости).</w:t>
      </w:r>
    </w:p>
    <w:p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Заказчик или организатор процедуры закупки может проводить аудиозапись процедуры вскрытия конвертов с котировочными заявками.</w:t>
      </w:r>
    </w:p>
    <w:p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При вскрытии конвертов с заявками документы по существу не рассматриваются.</w:t>
      </w:r>
    </w:p>
    <w:p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По итогам вскрытия конвертов формируется протокол, который подлежит публикации на официальном сайте не позднее 3 дней с даты его подписания.</w:t>
      </w:r>
    </w:p>
    <w:p w:rsidR="009F25F0" w:rsidRPr="009F25F0" w:rsidRDefault="009F25F0" w:rsidP="009F25F0">
      <w:pPr>
        <w:widowControl w:val="0"/>
        <w:ind w:firstLine="851"/>
        <w:jc w:val="both"/>
        <w:rPr>
          <w:bCs/>
          <w:lang w:val="x-none" w:eastAsia="x-none"/>
        </w:rPr>
      </w:pPr>
    </w:p>
    <w:p w:rsidR="009F25F0" w:rsidRPr="009F25F0" w:rsidRDefault="009F25F0" w:rsidP="009F25F0">
      <w:pPr>
        <w:numPr>
          <w:ilvl w:val="0"/>
          <w:numId w:val="36"/>
        </w:numPr>
        <w:ind w:firstLine="851"/>
        <w:contextualSpacing/>
        <w:jc w:val="both"/>
        <w:rPr>
          <w:lang w:val="x-none" w:eastAsia="x-none"/>
        </w:rPr>
      </w:pPr>
      <w:r w:rsidRPr="009F25F0">
        <w:rPr>
          <w:b/>
          <w:bCs/>
          <w:lang w:val="x-none" w:eastAsia="x-none"/>
        </w:rPr>
        <w:t>Рассмотрение и оценка заявок</w:t>
      </w:r>
      <w:r w:rsidRPr="009F25F0">
        <w:rPr>
          <w:lang w:val="x-none" w:eastAsia="x-none"/>
        </w:rPr>
        <w:t xml:space="preserve">: </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 xml:space="preserve">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Заказчик вправе продлить срок рассмотрения и оценки котировочных заявок, подведения итогов запроса котировок, но не более чем на 10 рабочих дней,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w:t>
      </w:r>
      <w:r w:rsidRPr="009F25F0">
        <w:rPr>
          <w:lang w:val="x-none" w:eastAsia="x-none"/>
        </w:rPr>
        <w:lastRenderedPageBreak/>
        <w:t>процедуры закупки размещает соответствующее уведомление на официальном сайте.</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В случае, если по окончании срока подачи заявок подано менее 3 котировочных заявок, срок рассмотрения и оценки котировочных заявок, подведения итогов запроса котировок может быть сокращен.</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11" w:history="1">
        <w:r w:rsidRPr="009F25F0">
          <w:rPr>
            <w:color w:val="0000FF"/>
            <w:u w:val="single"/>
            <w:lang w:val="x-none" w:eastAsia="x-none"/>
          </w:rPr>
          <w:t>https://egrul.nalog.ru</w:t>
        </w:r>
      </w:hyperlink>
      <w:r w:rsidRPr="009F25F0">
        <w:rPr>
          <w:lang w:val="x-none" w:eastAsia="x-none"/>
        </w:rPr>
        <w:t xml:space="preserve">, </w:t>
      </w:r>
      <w:r w:rsidRPr="009F25F0">
        <w:rPr>
          <w:color w:val="000000"/>
          <w:lang w:val="x-none" w:eastAsia="x-none"/>
        </w:rPr>
        <w:t xml:space="preserve">выписки из единого реестра субъектов малого и среднего предпринимательства, размещенной на сайте </w:t>
      </w:r>
      <w:hyperlink r:id="rId12" w:history="1">
        <w:r w:rsidRPr="009F25F0">
          <w:rPr>
            <w:color w:val="0000FF"/>
            <w:u w:val="single"/>
            <w:lang w:val="x-none" w:eastAsia="x-none"/>
          </w:rPr>
          <w:t>https://ofd.nalog.ru/</w:t>
        </w:r>
      </w:hyperlink>
      <w:r w:rsidRPr="009F25F0">
        <w:rPr>
          <w:lang w:val="x-none" w:eastAsia="x-none"/>
        </w:rPr>
        <w:t xml:space="preserve">, информации, содержащейся на официальном сайте Федеральной налоговой службы Российской Федерации </w:t>
      </w:r>
      <w:hyperlink r:id="rId13" w:history="1">
        <w:r w:rsidRPr="009F25F0">
          <w:rPr>
            <w:color w:val="0000FF"/>
            <w:u w:val="single"/>
            <w:lang w:val="x-none" w:eastAsia="x-none"/>
          </w:rPr>
          <w:t>www.nalog.ru</w:t>
        </w:r>
      </w:hyperlink>
      <w:r w:rsidRPr="009F25F0">
        <w:rPr>
          <w:lang w:val="x-none" w:eastAsia="x-none"/>
        </w:rPr>
        <w:t>, о применении участником закупки специального налогового режима «Налог на профессиональный доход».</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Участник запроса котировок не допускается к участию в запросе котировок в случае:</w:t>
      </w:r>
    </w:p>
    <w:p w:rsidR="009F25F0" w:rsidRPr="009F25F0" w:rsidRDefault="009F25F0" w:rsidP="009F25F0">
      <w:pPr>
        <w:widowControl w:val="0"/>
        <w:numPr>
          <w:ilvl w:val="0"/>
          <w:numId w:val="4"/>
        </w:numPr>
        <w:ind w:left="0" w:firstLine="851"/>
        <w:jc w:val="both"/>
        <w:rPr>
          <w:lang w:val="x-none" w:eastAsia="x-none"/>
        </w:rPr>
      </w:pPr>
      <w:r w:rsidRPr="009F25F0">
        <w:rPr>
          <w:lang w:val="x-none" w:eastAsia="x-none"/>
        </w:rPr>
        <w:t>Несоответствия котировочной заявки требованиям котировочной документации, в том числе:</w:t>
      </w:r>
    </w:p>
    <w:p w:rsidR="009F25F0" w:rsidRPr="009F25F0" w:rsidRDefault="009F25F0" w:rsidP="009F25F0">
      <w:pPr>
        <w:widowControl w:val="0"/>
        <w:ind w:firstLine="851"/>
        <w:jc w:val="both"/>
        <w:rPr>
          <w:lang w:val="x-none" w:eastAsia="x-none"/>
        </w:rPr>
      </w:pPr>
      <w:r w:rsidRPr="009F25F0">
        <w:rPr>
          <w:lang w:val="x-none" w:eastAsia="x-none"/>
        </w:rPr>
        <w:t>котировочная заявка не соответствует форме, установленной котировочной документацией, не содержит документов, иной информации согласно требованиям котировочной документации. Документы не подписаны должным образом (в соответствии с требованиями котировочной документации);</w:t>
      </w:r>
    </w:p>
    <w:p w:rsidR="009F25F0" w:rsidRPr="009F25F0" w:rsidRDefault="009F25F0" w:rsidP="009F25F0">
      <w:pPr>
        <w:widowControl w:val="0"/>
        <w:numPr>
          <w:ilvl w:val="0"/>
          <w:numId w:val="4"/>
        </w:numPr>
        <w:ind w:left="0" w:firstLine="851"/>
        <w:jc w:val="both"/>
        <w:rPr>
          <w:lang w:val="x-none" w:eastAsia="x-none"/>
        </w:rPr>
      </w:pPr>
      <w:r w:rsidRPr="009F25F0">
        <w:rPr>
          <w:lang w:val="x-none" w:eastAsia="x-none"/>
        </w:rPr>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rsidR="009F25F0" w:rsidRPr="009F25F0" w:rsidRDefault="009F25F0" w:rsidP="009F25F0">
      <w:pPr>
        <w:widowControl w:val="0"/>
        <w:numPr>
          <w:ilvl w:val="0"/>
          <w:numId w:val="4"/>
        </w:numPr>
        <w:ind w:left="0" w:firstLine="851"/>
        <w:jc w:val="both"/>
        <w:rPr>
          <w:lang w:val="x-none" w:eastAsia="x-none"/>
        </w:rPr>
      </w:pPr>
      <w:r w:rsidRPr="009F25F0">
        <w:rPr>
          <w:lang w:val="x-none" w:eastAsia="x-none"/>
        </w:rPr>
        <w:t>Участник запроса котировок не представил разъяснения положений котировочной заявки (в случае наличия требования в котировочной документации);</w:t>
      </w:r>
    </w:p>
    <w:p w:rsidR="009F25F0" w:rsidRPr="009F25F0" w:rsidRDefault="009F25F0" w:rsidP="009F25F0">
      <w:pPr>
        <w:widowControl w:val="0"/>
        <w:numPr>
          <w:ilvl w:val="0"/>
          <w:numId w:val="4"/>
        </w:numPr>
        <w:ind w:left="0" w:firstLine="851"/>
        <w:jc w:val="both"/>
        <w:rPr>
          <w:lang w:val="x-none" w:eastAsia="x-none"/>
        </w:rPr>
      </w:pPr>
      <w:r w:rsidRPr="009F25F0">
        <w:rPr>
          <w:lang w:val="x-none" w:eastAsia="x-none"/>
        </w:rPr>
        <w:t>Отказ от проведения запроса котировок;</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Заказчик или Организатор закупок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Ответ от участника запроса котировок, полученный после даты, указанной в запросе, не подлежит рассмотрению.</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Заказчик или Организатор закупок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 xml:space="preserve">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w:t>
      </w:r>
      <w:r w:rsidRPr="009F25F0">
        <w:rPr>
          <w:lang w:val="x-none" w:eastAsia="x-none"/>
        </w:rPr>
        <w:lastRenderedPageBreak/>
        <w:t>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Если в котировочной заявке имеются арифметические ошибки при отражении цен за единицу закупаемых товаров, работ, услуг и(или) цены договора (цены лота) заявка такого участника отклоняется.</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В ходе рассмотрения заявок заказчик вправе затребовать от участников запроса котировок разъяснения положений котировочных заявок.</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Участники и их представители не вправе участвовать в рассмотрении котировочных заявок и изучении квалификации участников.</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rsidR="009F25F0" w:rsidRPr="009F25F0" w:rsidRDefault="009F25F0" w:rsidP="009F25F0">
      <w:pPr>
        <w:widowControl w:val="0"/>
        <w:numPr>
          <w:ilvl w:val="0"/>
          <w:numId w:val="6"/>
        </w:numPr>
        <w:tabs>
          <w:tab w:val="left" w:pos="1418"/>
          <w:tab w:val="left" w:pos="1560"/>
        </w:tabs>
        <w:ind w:left="0" w:firstLine="851"/>
        <w:jc w:val="both"/>
        <w:rPr>
          <w:lang w:val="x-none" w:eastAsia="x-none"/>
        </w:rPr>
      </w:pPr>
      <w:r w:rsidRPr="009F25F0">
        <w:rPr>
          <w:lang w:val="x-none" w:eastAsia="x-none"/>
        </w:rPr>
        <w:t>Наименование товаров, работ, услуг, на закупку которых проводится запрос котировок, существенные условия договора.</w:t>
      </w:r>
    </w:p>
    <w:p w:rsidR="009F25F0" w:rsidRPr="009F25F0" w:rsidRDefault="009F25F0" w:rsidP="009F25F0">
      <w:pPr>
        <w:widowControl w:val="0"/>
        <w:numPr>
          <w:ilvl w:val="0"/>
          <w:numId w:val="6"/>
        </w:numPr>
        <w:tabs>
          <w:tab w:val="left" w:pos="1418"/>
          <w:tab w:val="left" w:pos="1560"/>
        </w:tabs>
        <w:ind w:left="0" w:firstLine="851"/>
        <w:jc w:val="both"/>
        <w:rPr>
          <w:lang w:val="x-none" w:eastAsia="x-none"/>
        </w:rPr>
      </w:pPr>
      <w:r w:rsidRPr="009F25F0">
        <w:rPr>
          <w:lang w:val="x-none" w:eastAsia="x-none"/>
        </w:rPr>
        <w:t>Сведения об участниках закупки, подавших котировочные заявки.</w:t>
      </w:r>
    </w:p>
    <w:p w:rsidR="009F25F0" w:rsidRPr="009F25F0" w:rsidRDefault="009F25F0" w:rsidP="009F25F0">
      <w:pPr>
        <w:widowControl w:val="0"/>
        <w:numPr>
          <w:ilvl w:val="0"/>
          <w:numId w:val="6"/>
        </w:numPr>
        <w:tabs>
          <w:tab w:val="left" w:pos="1418"/>
          <w:tab w:val="left" w:pos="1560"/>
        </w:tabs>
        <w:ind w:left="0" w:firstLine="851"/>
        <w:jc w:val="both"/>
        <w:rPr>
          <w:lang w:val="x-none" w:eastAsia="x-none"/>
        </w:rPr>
      </w:pPr>
      <w:r w:rsidRPr="009F25F0">
        <w:rPr>
          <w:lang w:val="x-none" w:eastAsia="x-none"/>
        </w:rPr>
        <w:t>Принятое заказчиком решение об отклонении котировочной заявки с обоснованием причин отклонения.</w:t>
      </w:r>
    </w:p>
    <w:p w:rsidR="009F25F0" w:rsidRPr="009F25F0" w:rsidRDefault="009F25F0" w:rsidP="009F25F0">
      <w:pPr>
        <w:widowControl w:val="0"/>
        <w:numPr>
          <w:ilvl w:val="0"/>
          <w:numId w:val="6"/>
        </w:numPr>
        <w:ind w:left="0" w:firstLine="851"/>
        <w:jc w:val="both"/>
        <w:rPr>
          <w:lang w:val="x-none" w:eastAsia="x-none"/>
        </w:rPr>
      </w:pPr>
      <w:r w:rsidRPr="009F25F0">
        <w:rPr>
          <w:lang w:val="x-none" w:eastAsia="x-none"/>
        </w:rPr>
        <w:t>Наиболее низкая цена товаров, работ, услуг.</w:t>
      </w:r>
    </w:p>
    <w:p w:rsidR="009F25F0" w:rsidRPr="009F25F0" w:rsidRDefault="009F25F0" w:rsidP="009F25F0">
      <w:pPr>
        <w:widowControl w:val="0"/>
        <w:numPr>
          <w:ilvl w:val="0"/>
          <w:numId w:val="6"/>
        </w:numPr>
        <w:tabs>
          <w:tab w:val="left" w:pos="1418"/>
          <w:tab w:val="left" w:pos="1560"/>
        </w:tabs>
        <w:ind w:left="0" w:firstLine="851"/>
        <w:jc w:val="both"/>
        <w:rPr>
          <w:lang w:val="x-none" w:eastAsia="x-none"/>
        </w:rPr>
      </w:pPr>
      <w:r w:rsidRPr="009F25F0">
        <w:rPr>
          <w:lang w:val="x-none" w:eastAsia="x-none"/>
        </w:rPr>
        <w:t>Заключение о взаимозаменяемости (эквивалентности) товаров, работ, услуг (при необходимости).</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Протокол рассмотрения и оценки котировочных заявок размещается на сайтах не позднее 2 (двух) дней с даты подписания протокола.</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При необходимости согласования заявки с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Центральной дирекции здравоохранения – филиала ОАО «РЖД».</w:t>
      </w:r>
    </w:p>
    <w:p w:rsidR="009F25F0" w:rsidRPr="009F25F0" w:rsidRDefault="009F25F0" w:rsidP="009F25F0">
      <w:pPr>
        <w:ind w:firstLine="851"/>
        <w:contextualSpacing/>
        <w:jc w:val="both"/>
        <w:rPr>
          <w:lang w:val="x-none" w:eastAsia="x-none"/>
        </w:rPr>
      </w:pPr>
    </w:p>
    <w:p w:rsidR="009F25F0" w:rsidRPr="009F25F0" w:rsidRDefault="009F25F0" w:rsidP="009F25F0">
      <w:pPr>
        <w:numPr>
          <w:ilvl w:val="0"/>
          <w:numId w:val="36"/>
        </w:numPr>
        <w:ind w:firstLine="851"/>
        <w:contextualSpacing/>
        <w:jc w:val="both"/>
        <w:rPr>
          <w:lang w:val="x-none" w:eastAsia="x-none"/>
        </w:rPr>
      </w:pPr>
      <w:r w:rsidRPr="009F25F0">
        <w:rPr>
          <w:b/>
          <w:bCs/>
          <w:lang w:val="x-none" w:eastAsia="x-none"/>
        </w:rPr>
        <w:t>Порядок оценки и сопоставления котировочных заявок</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Победитель запроса котировок определяется по итогам оценки заявок, соответствующих требованиям котировочной документации.</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Оценка заявок осуществляется на основании цены, указанной в котировочной заявке путем сопоставления.</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Единственным критерием оценки котировочных заявок является цена. Иные критерии оценки котировочных заявок не применяются.</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 xml:space="preserve">При оценке котировочных заявок сопоставляются предложения участников по цене </w:t>
      </w:r>
      <w:r w:rsidR="001034CC">
        <w:rPr>
          <w:lang w:eastAsia="x-none"/>
        </w:rPr>
        <w:t>с учетом всех налогов</w:t>
      </w:r>
      <w:r w:rsidRPr="009F25F0">
        <w:rPr>
          <w:lang w:val="x-none" w:eastAsia="x-none"/>
        </w:rPr>
        <w:t>. Сопоставление осуществляется методом математического сравнения.</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В случае обнаружения предложений, стоимость которых ниже среднеарифметической цены всех поданных участниками предложений более,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 xml:space="preserve">Котировочная заявка участника должна соответствовать требованиям котировочной документации, технические условия должны предоставляться по форме  </w:t>
      </w:r>
      <w:r w:rsidRPr="009F25F0">
        <w:rPr>
          <w:lang w:val="x-none" w:eastAsia="x-none"/>
        </w:rPr>
        <w:fldChar w:fldCharType="begin"/>
      </w:r>
      <w:r w:rsidRPr="009F25F0">
        <w:rPr>
          <w:lang w:val="x-none" w:eastAsia="x-none"/>
        </w:rPr>
        <w:instrText xml:space="preserve"> REF _Ref66734596 \h  \* MERGEFORMAT </w:instrText>
      </w:r>
      <w:r w:rsidRPr="009F25F0">
        <w:rPr>
          <w:lang w:val="x-none" w:eastAsia="x-none"/>
        </w:rPr>
      </w:r>
      <w:r w:rsidRPr="009F25F0">
        <w:rPr>
          <w:lang w:val="x-none" w:eastAsia="x-none"/>
        </w:rPr>
        <w:fldChar w:fldCharType="separate"/>
      </w:r>
      <w:r w:rsidR="00934D86" w:rsidRPr="00934D86">
        <w:rPr>
          <w:bCs/>
          <w:lang w:val="x-none" w:eastAsia="x-none"/>
        </w:rPr>
        <w:t>Приложение № 1.1</w:t>
      </w:r>
      <w:r w:rsidRPr="009F25F0">
        <w:rPr>
          <w:lang w:val="x-none" w:eastAsia="x-none"/>
        </w:rPr>
        <w:fldChar w:fldCharType="end"/>
      </w:r>
      <w:r w:rsidRPr="009F25F0">
        <w:rPr>
          <w:lang w:val="x-none" w:eastAsia="x-none"/>
        </w:rPr>
        <w:t xml:space="preserve"> к котировочной документации.</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При несоответствии котировочной заявки требованиям, указанным  в пункте</w:t>
      </w:r>
      <w:r w:rsidR="006A5AE8">
        <w:rPr>
          <w:lang w:eastAsia="x-none"/>
        </w:rPr>
        <w:t xml:space="preserve"> 20.6</w:t>
      </w:r>
      <w:r w:rsidRPr="009F25F0">
        <w:rPr>
          <w:lang w:val="x-none" w:eastAsia="x-none"/>
        </w:rPr>
        <w:t xml:space="preserve"> котировочной документации, заявка такого участника отклоняется.</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 xml:space="preserve">Лучшей признается котировочная заявка, которая отвечает всем требованиям, </w:t>
      </w:r>
      <w:r w:rsidRPr="009F25F0">
        <w:rPr>
          <w:lang w:val="x-none" w:eastAsia="x-none"/>
        </w:rPr>
        <w:lastRenderedPageBreak/>
        <w:t>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9F25F0" w:rsidRPr="009F25F0" w:rsidRDefault="009F25F0" w:rsidP="009F25F0">
      <w:pPr>
        <w:widowControl w:val="0"/>
        <w:ind w:firstLine="851"/>
        <w:jc w:val="both"/>
        <w:rPr>
          <w:lang w:val="x-none" w:eastAsia="x-none"/>
        </w:rPr>
      </w:pPr>
    </w:p>
    <w:p w:rsidR="009F25F0" w:rsidRPr="009F25F0" w:rsidRDefault="009F25F0" w:rsidP="009F25F0">
      <w:pPr>
        <w:numPr>
          <w:ilvl w:val="0"/>
          <w:numId w:val="36"/>
        </w:numPr>
        <w:ind w:firstLine="851"/>
        <w:contextualSpacing/>
        <w:jc w:val="both"/>
        <w:rPr>
          <w:b/>
          <w:lang w:val="x-none" w:eastAsia="x-none"/>
        </w:rPr>
      </w:pPr>
      <w:r w:rsidRPr="009F25F0">
        <w:rPr>
          <w:b/>
          <w:lang w:val="x-none" w:eastAsia="x-none"/>
        </w:rPr>
        <w:t>Подведение итогов запроса котировок</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Комиссия, рассмотрев котировочные заявки и представленные по итогам рассмотрения и оценки заявок материалы, при необходимости согласования заявки с Центральной дирекцией здравоохранения – филиалом ОАО «РЖД» или Куйбышевской дирекцией здравоохранения -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В иных случаях комиссия составляет протокол подведения итогов запроса котировок не позднее 2 дней с момента опубликования на официальном сайте протокола рассмотрения и оценки котировочных заявок.</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Протокол комиссии размещается на сайтах не позднее 2 (двух) дней с даты подписания протокола.</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В протоколе комиссии излагается решение комиссии об итогах запроса котировок.</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В протоколе подведения итогов запроса котировок излагается решение комиссии об итогах процедуры закупки, в том числе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Участники или их представители не могут присутствовать на заседании комиссии.</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При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rsidR="009F25F0" w:rsidRPr="009F25F0" w:rsidRDefault="009F25F0" w:rsidP="009F25F0">
      <w:pPr>
        <w:numPr>
          <w:ilvl w:val="0"/>
          <w:numId w:val="36"/>
        </w:numPr>
        <w:ind w:firstLine="851"/>
        <w:contextualSpacing/>
        <w:jc w:val="both"/>
        <w:rPr>
          <w:b/>
          <w:lang w:val="x-none" w:eastAsia="x-none"/>
        </w:rPr>
      </w:pPr>
      <w:r w:rsidRPr="009F25F0">
        <w:rPr>
          <w:b/>
          <w:lang w:val="x-none" w:eastAsia="x-none"/>
        </w:rPr>
        <w:t>Признание запроса котировок несостоявшимся</w:t>
      </w:r>
    </w:p>
    <w:p w:rsidR="009F25F0" w:rsidRPr="009F25F0" w:rsidRDefault="009F25F0" w:rsidP="009F25F0">
      <w:pPr>
        <w:widowControl w:val="0"/>
        <w:numPr>
          <w:ilvl w:val="1"/>
          <w:numId w:val="14"/>
        </w:numPr>
        <w:tabs>
          <w:tab w:val="left" w:pos="1276"/>
        </w:tabs>
        <w:ind w:left="0" w:firstLine="851"/>
        <w:jc w:val="both"/>
        <w:rPr>
          <w:lang w:val="x-none" w:eastAsia="x-none"/>
        </w:rPr>
      </w:pPr>
      <w:r w:rsidRPr="009F25F0">
        <w:rPr>
          <w:lang w:val="x-none" w:eastAsia="x-none"/>
        </w:rPr>
        <w:t>Запрос котировок (в том числе в части отдельных лотов) признается несостоявшимся, если:</w:t>
      </w:r>
    </w:p>
    <w:p w:rsidR="009F25F0" w:rsidRPr="009F25F0" w:rsidRDefault="009F25F0" w:rsidP="009F25F0">
      <w:pPr>
        <w:widowControl w:val="0"/>
        <w:numPr>
          <w:ilvl w:val="0"/>
          <w:numId w:val="7"/>
        </w:numPr>
        <w:suppressAutoHyphens/>
        <w:ind w:left="0" w:firstLine="851"/>
        <w:rPr>
          <w:lang w:val="x-none" w:eastAsia="x-none"/>
        </w:rPr>
      </w:pPr>
      <w:r w:rsidRPr="009F25F0">
        <w:rPr>
          <w:lang w:val="x-none" w:eastAsia="x-none"/>
        </w:rPr>
        <w:t>на участие в запросе котировок (в том числе в части отдельных лотов) подано менее 2 (двух) котировочных заявок;</w:t>
      </w:r>
    </w:p>
    <w:p w:rsidR="009F25F0" w:rsidRPr="009F25F0" w:rsidRDefault="009F25F0" w:rsidP="009F25F0">
      <w:pPr>
        <w:widowControl w:val="0"/>
        <w:numPr>
          <w:ilvl w:val="0"/>
          <w:numId w:val="7"/>
        </w:numPr>
        <w:suppressAutoHyphens/>
        <w:ind w:left="0" w:firstLine="851"/>
        <w:rPr>
          <w:lang w:val="x-none" w:eastAsia="x-none"/>
        </w:rPr>
      </w:pPr>
      <w:r w:rsidRPr="009F25F0">
        <w:rPr>
          <w:lang w:val="x-none" w:eastAsia="x-none"/>
        </w:rPr>
        <w:t>по итогам рассмотрения котировочных заявок только одна котировочная заявка признана соответствующей котировочной документации;</w:t>
      </w:r>
    </w:p>
    <w:p w:rsidR="009F25F0" w:rsidRPr="009F25F0" w:rsidRDefault="009F25F0" w:rsidP="009F25F0">
      <w:pPr>
        <w:numPr>
          <w:ilvl w:val="0"/>
          <w:numId w:val="7"/>
        </w:numPr>
        <w:autoSpaceDE w:val="0"/>
        <w:autoSpaceDN w:val="0"/>
        <w:adjustRightInd w:val="0"/>
        <w:ind w:left="0" w:firstLine="851"/>
        <w:contextualSpacing/>
        <w:jc w:val="both"/>
        <w:rPr>
          <w:lang w:val="x-none" w:eastAsia="x-none"/>
        </w:rPr>
      </w:pPr>
      <w:r w:rsidRPr="009F25F0">
        <w:rPr>
          <w:lang w:val="x-none" w:eastAsia="x-none"/>
        </w:rPr>
        <w:t>все котировочные заявки признаны несоответствующими котировочной документации;</w:t>
      </w:r>
    </w:p>
    <w:p w:rsidR="009F25F0" w:rsidRPr="009F25F0" w:rsidRDefault="009F25F0" w:rsidP="009F25F0">
      <w:pPr>
        <w:widowControl w:val="0"/>
        <w:numPr>
          <w:ilvl w:val="0"/>
          <w:numId w:val="7"/>
        </w:numPr>
        <w:ind w:left="0" w:firstLine="851"/>
        <w:jc w:val="both"/>
        <w:rPr>
          <w:lang w:val="x-none" w:eastAsia="x-none"/>
        </w:rPr>
      </w:pPr>
      <w:r w:rsidRPr="009F25F0">
        <w:rPr>
          <w:lang w:val="x-none" w:eastAsia="x-none"/>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rsidR="009F25F0" w:rsidRPr="009F25F0" w:rsidRDefault="009F25F0" w:rsidP="009F25F0">
      <w:pPr>
        <w:widowControl w:val="0"/>
        <w:numPr>
          <w:ilvl w:val="1"/>
          <w:numId w:val="14"/>
        </w:numPr>
        <w:ind w:left="0" w:firstLine="851"/>
        <w:jc w:val="both"/>
        <w:rPr>
          <w:lang w:val="x-none" w:eastAsia="x-none"/>
        </w:rPr>
      </w:pPr>
      <w:r w:rsidRPr="009F25F0">
        <w:rPr>
          <w:lang w:val="x-none" w:eastAsia="x-none"/>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w:t>
      </w:r>
    </w:p>
    <w:p w:rsidR="009F25F0" w:rsidRPr="009F25F0" w:rsidRDefault="009F25F0" w:rsidP="009F25F0">
      <w:pPr>
        <w:widowControl w:val="0"/>
        <w:numPr>
          <w:ilvl w:val="1"/>
          <w:numId w:val="14"/>
        </w:numPr>
        <w:ind w:left="0" w:firstLine="851"/>
        <w:jc w:val="both"/>
        <w:rPr>
          <w:lang w:val="x-none" w:eastAsia="x-none"/>
        </w:rPr>
      </w:pPr>
      <w:r w:rsidRPr="009F25F0">
        <w:rPr>
          <w:lang w:val="x-none" w:eastAsia="x-none"/>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9F25F0" w:rsidRPr="009F25F0" w:rsidRDefault="009F25F0" w:rsidP="009F25F0">
      <w:pPr>
        <w:widowControl w:val="0"/>
        <w:numPr>
          <w:ilvl w:val="1"/>
          <w:numId w:val="14"/>
        </w:numPr>
        <w:ind w:left="0" w:firstLine="851"/>
        <w:jc w:val="both"/>
        <w:rPr>
          <w:lang w:val="x-none" w:eastAsia="x-none"/>
        </w:rPr>
      </w:pPr>
      <w:r w:rsidRPr="009F25F0">
        <w:rPr>
          <w:lang w:val="x-none" w:eastAsia="x-none"/>
        </w:rPr>
        <w:lastRenderedPageBreak/>
        <w:t>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w:t>
      </w:r>
    </w:p>
    <w:p w:rsidR="009F25F0" w:rsidRPr="009F25F0" w:rsidRDefault="009F25F0" w:rsidP="009F25F0">
      <w:pPr>
        <w:numPr>
          <w:ilvl w:val="0"/>
          <w:numId w:val="36"/>
        </w:numPr>
        <w:ind w:firstLine="851"/>
        <w:contextualSpacing/>
        <w:jc w:val="both"/>
        <w:rPr>
          <w:b/>
          <w:lang w:val="x-none" w:eastAsia="x-none"/>
        </w:rPr>
      </w:pPr>
      <w:r w:rsidRPr="009F25F0">
        <w:rPr>
          <w:lang w:val="x-none" w:eastAsia="x-none"/>
        </w:rPr>
        <w:t xml:space="preserve"> </w:t>
      </w:r>
      <w:r w:rsidRPr="009F25F0">
        <w:rPr>
          <w:b/>
          <w:lang w:val="x-none" w:eastAsia="x-none"/>
        </w:rPr>
        <w:t>Проведение переторжки</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Переторжка является дополнительным элементом запроса котировок и заключается в добровольном повышении предпочтительности заявок участников запроса котировок в рамках специально организованной для этого процедуры путем снижения участниками запроса котировок цены своих первоначально поданных заявок.</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Переторжка проводится по решению заказчика неограниченное количество раз в рамках одного запроса котировок.</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Переторжка может быть отменена в любое время до ее окончания. Переторжка в режиме реального времени может быть отменена до ее начала.</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При проведении закупки в электронной форме переторжка может проводиться в режиме реального времени или в заочной форме, а при проведении закупки не в электронной форме переторжка проводится только в заочной форме.</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При проведении переторжки в режиме реального времени на ЭТП изменению подлежит только цена предложения.</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При проведении переторжки в заочной форме участникам закупки может быть предоставлена возможность добровольно повысить предпочтительность их заявок путем изменения следующих условий договора (без изменения остальных условий заявки), если они являются критериями оценки и предусмотрены документацией о закупке:</w:t>
      </w:r>
    </w:p>
    <w:p w:rsidR="009F25F0" w:rsidRPr="009F25F0" w:rsidRDefault="009F25F0" w:rsidP="009F25F0">
      <w:pPr>
        <w:numPr>
          <w:ilvl w:val="1"/>
          <w:numId w:val="27"/>
        </w:numPr>
        <w:autoSpaceDE w:val="0"/>
        <w:autoSpaceDN w:val="0"/>
        <w:adjustRightInd w:val="0"/>
        <w:ind w:left="0" w:firstLine="851"/>
        <w:contextualSpacing/>
        <w:jc w:val="both"/>
        <w:rPr>
          <w:lang w:val="x-none" w:eastAsia="x-none"/>
        </w:rPr>
      </w:pPr>
      <w:r w:rsidRPr="009F25F0">
        <w:rPr>
          <w:lang w:val="x-none" w:eastAsia="x-none"/>
        </w:rPr>
        <w:t>снижение цены;</w:t>
      </w:r>
    </w:p>
    <w:p w:rsidR="009F25F0" w:rsidRPr="009F25F0" w:rsidRDefault="009F25F0" w:rsidP="009F25F0">
      <w:pPr>
        <w:numPr>
          <w:ilvl w:val="1"/>
          <w:numId w:val="27"/>
        </w:numPr>
        <w:autoSpaceDE w:val="0"/>
        <w:autoSpaceDN w:val="0"/>
        <w:adjustRightInd w:val="0"/>
        <w:ind w:left="0" w:firstLine="851"/>
        <w:contextualSpacing/>
        <w:jc w:val="both"/>
        <w:rPr>
          <w:lang w:val="x-none" w:eastAsia="x-none"/>
        </w:rPr>
      </w:pPr>
      <w:r w:rsidRPr="009F25F0">
        <w:rPr>
          <w:lang w:val="x-none" w:eastAsia="x-none"/>
        </w:rPr>
        <w:t>уменьшение сроков поставки продукции;</w:t>
      </w:r>
    </w:p>
    <w:p w:rsidR="009F25F0" w:rsidRPr="009F25F0" w:rsidRDefault="009F25F0" w:rsidP="009F25F0">
      <w:pPr>
        <w:numPr>
          <w:ilvl w:val="1"/>
          <w:numId w:val="27"/>
        </w:numPr>
        <w:autoSpaceDE w:val="0"/>
        <w:autoSpaceDN w:val="0"/>
        <w:adjustRightInd w:val="0"/>
        <w:ind w:left="0" w:firstLine="851"/>
        <w:contextualSpacing/>
        <w:jc w:val="both"/>
        <w:rPr>
          <w:lang w:val="x-none" w:eastAsia="x-none"/>
        </w:rPr>
      </w:pPr>
      <w:r w:rsidRPr="009F25F0">
        <w:rPr>
          <w:lang w:val="x-none" w:eastAsia="x-none"/>
        </w:rPr>
        <w:t>снижение авансовых платежей;</w:t>
      </w:r>
    </w:p>
    <w:p w:rsidR="009F25F0" w:rsidRPr="009F25F0" w:rsidRDefault="009F25F0" w:rsidP="009F25F0">
      <w:pPr>
        <w:numPr>
          <w:ilvl w:val="1"/>
          <w:numId w:val="27"/>
        </w:numPr>
        <w:autoSpaceDE w:val="0"/>
        <w:autoSpaceDN w:val="0"/>
        <w:adjustRightInd w:val="0"/>
        <w:ind w:left="0" w:firstLine="851"/>
        <w:contextualSpacing/>
        <w:jc w:val="both"/>
        <w:rPr>
          <w:lang w:val="x-none" w:eastAsia="x-none"/>
        </w:rPr>
      </w:pPr>
      <w:r w:rsidRPr="009F25F0">
        <w:rPr>
          <w:lang w:val="x-none" w:eastAsia="x-none"/>
        </w:rPr>
        <w:t>другие условия.</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(цены лота) может производиться участником закупки поэтапно до окончания переторжки неограниченное количество раз. Представители участников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При проведении переторжки в режиме реального времени на ЭТП устанавливается минимальное время приема предложений участников закупки о цене договора (цене лота), составляющее один час.</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Если до окончания переторжки остается менее 10 минут и в этот период поступает ценовое предложение, то переторжка продлевается на 10 минут с момента подачи такого предложения. Указанная процедура повторяется неограниченное количество раз, но длится не более 4 часов.</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Если в течение 10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ЭТП, обеспечивающих ее проведение.</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lastRenderedPageBreak/>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Участник вправе отозвать поданное предложение с новыми условиями в любое время до открытия доступа к документам с измененными условиями на участие в запросе котировок.</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 xml:space="preserve">После проведения переторжки победитель определяется в порядке, предусмотренном пунктами </w:t>
      </w:r>
      <w:r w:rsidR="00CA54DD">
        <w:rPr>
          <w:lang w:eastAsia="x-none"/>
        </w:rPr>
        <w:t xml:space="preserve">19-22 </w:t>
      </w:r>
      <w:r w:rsidRPr="009F25F0">
        <w:rPr>
          <w:lang w:val="x-none" w:eastAsia="x-none"/>
        </w:rPr>
        <w:t>котировочной документации.</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Протокол переторжки с помощью программных и технических средств ЭТП размещается на ЭТП на следующий рабочий день после окончания переторжки.</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Участники закупки, участвовавшие в переторжке в режиме реального времени на ЭТП и снизившие первоначальную цену, обязаны дополнительно представить откорректированные с учетом новой цены документы, определяющие коммерческое предложение, оформленные в порядке, предусмотренном для подачи заявки на участие в закупке. Порядок представления документов определяется условиями закупки.</w:t>
      </w:r>
    </w:p>
    <w:p w:rsidR="009F25F0" w:rsidRPr="009F25F0" w:rsidRDefault="009F25F0" w:rsidP="009F25F0">
      <w:pPr>
        <w:widowControl w:val="0"/>
        <w:tabs>
          <w:tab w:val="left" w:pos="1418"/>
          <w:tab w:val="left" w:pos="1701"/>
        </w:tabs>
        <w:ind w:firstLine="851"/>
        <w:jc w:val="both"/>
        <w:rPr>
          <w:lang w:val="x-none" w:eastAsia="x-none"/>
        </w:rPr>
      </w:pPr>
    </w:p>
    <w:p w:rsidR="009F25F0" w:rsidRPr="009F25F0" w:rsidRDefault="009F25F0" w:rsidP="009F25F0">
      <w:pPr>
        <w:numPr>
          <w:ilvl w:val="0"/>
          <w:numId w:val="36"/>
        </w:numPr>
        <w:tabs>
          <w:tab w:val="left" w:pos="1418"/>
          <w:tab w:val="left" w:pos="1701"/>
        </w:tabs>
        <w:ind w:firstLine="851"/>
        <w:contextualSpacing/>
        <w:jc w:val="both"/>
        <w:rPr>
          <w:b/>
          <w:lang w:val="x-none" w:eastAsia="x-none"/>
        </w:rPr>
      </w:pPr>
      <w:r w:rsidRPr="009F25F0">
        <w:rPr>
          <w:b/>
          <w:lang w:val="x-none" w:eastAsia="x-none"/>
        </w:rPr>
        <w:t>Котировочная заявка</w:t>
      </w:r>
    </w:p>
    <w:p w:rsidR="009F25F0" w:rsidRPr="009F25F0" w:rsidRDefault="009F25F0" w:rsidP="009F25F0">
      <w:pPr>
        <w:widowControl w:val="0"/>
        <w:numPr>
          <w:ilvl w:val="1"/>
          <w:numId w:val="16"/>
        </w:numPr>
        <w:tabs>
          <w:tab w:val="left" w:pos="1418"/>
          <w:tab w:val="left" w:pos="1701"/>
        </w:tabs>
        <w:ind w:left="0" w:firstLine="851"/>
        <w:jc w:val="both"/>
        <w:rPr>
          <w:lang w:val="x-none" w:eastAsia="x-none"/>
        </w:rPr>
      </w:pPr>
      <w:r w:rsidRPr="009F25F0">
        <w:rPr>
          <w:lang w:val="x-none" w:eastAsia="x-none"/>
        </w:rPr>
        <w:t>Котировочная заявка должна содержать всю указанную в котировочной документации информацию и документы.</w:t>
      </w:r>
    </w:p>
    <w:p w:rsidR="009F25F0" w:rsidRPr="009F25F0" w:rsidRDefault="009F25F0" w:rsidP="009F25F0">
      <w:pPr>
        <w:widowControl w:val="0"/>
        <w:numPr>
          <w:ilvl w:val="1"/>
          <w:numId w:val="16"/>
        </w:numPr>
        <w:tabs>
          <w:tab w:val="left" w:pos="1418"/>
          <w:tab w:val="left" w:pos="1701"/>
        </w:tabs>
        <w:ind w:left="0" w:firstLine="851"/>
        <w:jc w:val="both"/>
        <w:rPr>
          <w:lang w:val="x-none" w:eastAsia="x-none"/>
        </w:rPr>
      </w:pPr>
      <w:r w:rsidRPr="009F25F0">
        <w:rPr>
          <w:lang w:val="x-none" w:eastAsia="x-none"/>
        </w:rPr>
        <w:t xml:space="preserve">Котировочная заявка оформляется в соответствии с требованиями котировочной документации. </w:t>
      </w:r>
    </w:p>
    <w:p w:rsidR="009F25F0" w:rsidRPr="009F25F0" w:rsidRDefault="009F25F0" w:rsidP="009F25F0">
      <w:pPr>
        <w:widowControl w:val="0"/>
        <w:numPr>
          <w:ilvl w:val="1"/>
          <w:numId w:val="16"/>
        </w:numPr>
        <w:tabs>
          <w:tab w:val="left" w:pos="1418"/>
          <w:tab w:val="left" w:pos="1701"/>
        </w:tabs>
        <w:ind w:left="0" w:firstLine="851"/>
        <w:jc w:val="both"/>
        <w:rPr>
          <w:lang w:val="x-none" w:eastAsia="x-none"/>
        </w:rPr>
      </w:pPr>
      <w:r w:rsidRPr="009F25F0">
        <w:rPr>
          <w:lang w:val="x-none" w:eastAsia="x-none"/>
        </w:rPr>
        <w:t>Котировочная заявка участника, не соответствующая требованиям котировочной документации, отклоняется.</w:t>
      </w:r>
    </w:p>
    <w:p w:rsidR="009F25F0" w:rsidRPr="009F25F0" w:rsidRDefault="009F25F0" w:rsidP="009F25F0">
      <w:pPr>
        <w:widowControl w:val="0"/>
        <w:numPr>
          <w:ilvl w:val="1"/>
          <w:numId w:val="16"/>
        </w:numPr>
        <w:tabs>
          <w:tab w:val="left" w:pos="1418"/>
          <w:tab w:val="left" w:pos="1701"/>
        </w:tabs>
        <w:ind w:left="0" w:firstLine="851"/>
        <w:jc w:val="both"/>
        <w:rPr>
          <w:lang w:val="x-none" w:eastAsia="x-none"/>
        </w:rPr>
      </w:pPr>
      <w:r w:rsidRPr="009F25F0">
        <w:rPr>
          <w:lang w:val="x-none" w:eastAsia="x-none"/>
        </w:rPr>
        <w:t>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rsidR="009F25F0" w:rsidRPr="009F25F0" w:rsidRDefault="009F25F0" w:rsidP="009F25F0">
      <w:pPr>
        <w:widowControl w:val="0"/>
        <w:numPr>
          <w:ilvl w:val="1"/>
          <w:numId w:val="16"/>
        </w:numPr>
        <w:ind w:left="0" w:firstLine="851"/>
        <w:jc w:val="both"/>
        <w:rPr>
          <w:lang w:val="x-none" w:eastAsia="x-none"/>
        </w:rPr>
      </w:pPr>
      <w:r w:rsidRPr="009F25F0">
        <w:rPr>
          <w:lang w:val="x-none" w:eastAsia="x-none"/>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9F25F0" w:rsidRPr="009F25F0" w:rsidRDefault="009F25F0" w:rsidP="009F25F0">
      <w:pPr>
        <w:widowControl w:val="0"/>
        <w:numPr>
          <w:ilvl w:val="1"/>
          <w:numId w:val="16"/>
        </w:numPr>
        <w:ind w:left="0" w:firstLine="851"/>
        <w:jc w:val="both"/>
        <w:rPr>
          <w:lang w:val="x-none" w:eastAsia="x-none"/>
        </w:rPr>
      </w:pPr>
      <w:r w:rsidRPr="009F25F0">
        <w:rPr>
          <w:lang w:val="x-none" w:eastAsia="x-none"/>
        </w:rPr>
        <w:t>Если документацией о закупке не предусмотрено иное, участник закупки вправе изменить или отозвать свою заявку в любой момент до истечения срока подачи заявок, не утрачивая права на обеспечение заявки.</w:t>
      </w:r>
    </w:p>
    <w:p w:rsidR="009F25F0" w:rsidRPr="009F25F0" w:rsidRDefault="009F25F0" w:rsidP="009F25F0">
      <w:pPr>
        <w:widowControl w:val="0"/>
        <w:numPr>
          <w:ilvl w:val="1"/>
          <w:numId w:val="16"/>
        </w:numPr>
        <w:ind w:left="0" w:firstLine="851"/>
        <w:jc w:val="both"/>
        <w:rPr>
          <w:lang w:val="x-none" w:eastAsia="x-none"/>
        </w:rPr>
      </w:pPr>
      <w:r w:rsidRPr="009F25F0">
        <w:rPr>
          <w:lang w:val="x-none" w:eastAsia="x-none"/>
        </w:rPr>
        <w:t>В котировочной заявке должны быть представлены:</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опись представленных документов, заверенная подписью и печатью (при ее наличии) участника. Документ должен быть сканирован с оригинала;</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Документы должны быть сканированы с оригинала;</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 xml:space="preserve">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w:t>
      </w:r>
      <w:r w:rsidRPr="009F25F0">
        <w:rPr>
          <w:lang w:val="x-none" w:eastAsia="x-none"/>
        </w:rPr>
        <w:lastRenderedPageBreak/>
        <w:t>других обязательных платежей);</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идентификационный номер налогоплательщика (при его наличии);</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согласие участника закупки с условиями договора, указанными в запросе котировок;</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Документы должны быть сканированы с оригинала или копии, заверенной участником;</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При предоставлении заявки документ должен быть сканирован с оригинала, копии, заверенной участником;</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выписка из единого государственного реестра юридических лиц, выданная регистрирующим органом не ранее чем за один месяц до направления котировочной заявки;</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копия банковской карточки с образцами подписей и оттиском печати контрагента.</w:t>
      </w:r>
    </w:p>
    <w:p w:rsidR="009F25F0" w:rsidRPr="009F25F0" w:rsidRDefault="009F25F0" w:rsidP="009F25F0">
      <w:pPr>
        <w:numPr>
          <w:ilvl w:val="0"/>
          <w:numId w:val="36"/>
        </w:numPr>
        <w:ind w:firstLine="851"/>
        <w:contextualSpacing/>
        <w:jc w:val="both"/>
        <w:rPr>
          <w:b/>
          <w:bCs/>
          <w:lang w:val="x-none" w:eastAsia="x-none"/>
        </w:rPr>
      </w:pPr>
      <w:r w:rsidRPr="009F25F0">
        <w:rPr>
          <w:b/>
          <w:bCs/>
          <w:lang w:val="x-none" w:eastAsia="x-none"/>
        </w:rPr>
        <w:t>Взаимозаменяемость:</w:t>
      </w:r>
      <w:r w:rsidRPr="009F25F0">
        <w:rPr>
          <w:lang w:val="x-none" w:eastAsia="x-none"/>
        </w:rPr>
        <w:t xml:space="preserve"> Взаимозаменяемость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rsidR="009F25F0" w:rsidRPr="009F25F0" w:rsidRDefault="009F25F0" w:rsidP="009F25F0">
      <w:pPr>
        <w:widowControl w:val="0"/>
        <w:ind w:firstLine="851"/>
        <w:jc w:val="both"/>
        <w:rPr>
          <w:lang w:val="x-none" w:eastAsia="x-none"/>
        </w:rPr>
      </w:pPr>
    </w:p>
    <w:p w:rsidR="009F25F0" w:rsidRPr="009F25F0" w:rsidRDefault="009F25F0" w:rsidP="009F25F0">
      <w:pPr>
        <w:numPr>
          <w:ilvl w:val="0"/>
          <w:numId w:val="36"/>
        </w:numPr>
        <w:ind w:firstLine="851"/>
        <w:contextualSpacing/>
        <w:jc w:val="both"/>
        <w:rPr>
          <w:lang w:val="x-none" w:eastAsia="x-none"/>
        </w:rPr>
      </w:pPr>
      <w:r w:rsidRPr="009F25F0">
        <w:rPr>
          <w:b/>
          <w:bCs/>
          <w:lang w:val="x-none" w:eastAsia="x-none"/>
        </w:rPr>
        <w:t>Обязательные требования к участникам запроса котировок цен</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 xml:space="preserve">неприостановление деятельности участника закупки в порядке, установленном </w:t>
      </w:r>
      <w:hyperlink r:id="rId14" w:history="1">
        <w:r w:rsidRPr="009F25F0">
          <w:rPr>
            <w:lang w:val="x-none" w:eastAsia="x-none"/>
          </w:rPr>
          <w:t>Кодексом</w:t>
        </w:r>
      </w:hyperlink>
      <w:r w:rsidRPr="009F25F0">
        <w:rPr>
          <w:lang w:val="x-none" w:eastAsia="x-none"/>
        </w:rPr>
        <w:t xml:space="preserve"> Российской Федерации об административных правонарушениях, на дату подачи заявки на участие в закупке;</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w:t>
      </w:r>
      <w:r w:rsidRPr="009F25F0">
        <w:rPr>
          <w:lang w:val="x-none" w:eastAsia="x-none"/>
        </w:rPr>
        <w:lastRenderedPageBreak/>
        <w:t>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Иные единые требования к участникам закупки, в том числе квалификационные требования, установленные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Российской Федерации, нормативными документами ЧУЗ ОАО «РЖД» к поставщикам, исполнителям, подрядчикам</w:t>
      </w:r>
      <w:r w:rsidR="00540640">
        <w:rPr>
          <w:lang w:eastAsia="x-none"/>
        </w:rPr>
        <w:t>.</w:t>
      </w:r>
    </w:p>
    <w:p w:rsidR="009F25F0" w:rsidRPr="009F25F0" w:rsidRDefault="009F25F0" w:rsidP="009F25F0">
      <w:pPr>
        <w:widowControl w:val="0"/>
        <w:ind w:firstLine="851"/>
        <w:jc w:val="both"/>
        <w:rPr>
          <w:lang w:val="x-none" w:eastAsia="x-none"/>
        </w:rPr>
      </w:pPr>
    </w:p>
    <w:p w:rsidR="009F25F0" w:rsidRPr="009F25F0" w:rsidRDefault="009F25F0" w:rsidP="009F25F0">
      <w:pPr>
        <w:numPr>
          <w:ilvl w:val="0"/>
          <w:numId w:val="36"/>
        </w:numPr>
        <w:ind w:firstLine="851"/>
        <w:contextualSpacing/>
        <w:jc w:val="both"/>
        <w:rPr>
          <w:b/>
          <w:lang w:val="x-none" w:eastAsia="x-none"/>
        </w:rPr>
      </w:pPr>
      <w:r w:rsidRPr="009F25F0">
        <w:rPr>
          <w:b/>
          <w:lang w:val="x-none" w:eastAsia="x-none"/>
        </w:rPr>
        <w:t>Заключение договора</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 xml:space="preserve">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w:t>
      </w:r>
      <w:r w:rsidRPr="009F25F0">
        <w:rPr>
          <w:lang w:val="x-none" w:eastAsia="x-none"/>
        </w:rPr>
        <w:lastRenderedPageBreak/>
        <w:t>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
    <w:p w:rsidR="009F25F0" w:rsidRDefault="009F25F0" w:rsidP="009F25F0">
      <w:pPr>
        <w:widowControl w:val="0"/>
        <w:numPr>
          <w:ilvl w:val="1"/>
          <w:numId w:val="18"/>
        </w:numPr>
        <w:ind w:left="0" w:firstLine="851"/>
        <w:jc w:val="both"/>
        <w:rPr>
          <w:lang w:val="x-none" w:eastAsia="x-none"/>
        </w:rPr>
      </w:pPr>
      <w:r w:rsidRPr="009F25F0">
        <w:rPr>
          <w:lang w:val="x-none" w:eastAsia="x-none"/>
        </w:rPr>
        <w:t>Заказчик направляет участнику запроса котировок, с которым заключается договор проект договора в течение 5 (пяти) рабочих дней с даты опубликования итогов запроса котировок на сайтах.</w:t>
      </w:r>
    </w:p>
    <w:p w:rsidR="001034CC" w:rsidRPr="001034CC" w:rsidRDefault="001034CC" w:rsidP="001034CC">
      <w:pPr>
        <w:pStyle w:val="aff2"/>
        <w:numPr>
          <w:ilvl w:val="1"/>
          <w:numId w:val="18"/>
        </w:numPr>
        <w:ind w:firstLine="371"/>
        <w:rPr>
          <w:lang w:val="x-none" w:eastAsia="x-none"/>
        </w:rPr>
      </w:pPr>
      <w:r w:rsidRPr="001034CC">
        <w:rPr>
          <w:lang w:val="x-none" w:eastAsia="x-none"/>
        </w:rPr>
        <w:t>До заключения договора лицо, с которым заключается договор по итогам котировок, предоставляет сведения о своих владельцах, включая конечных бенефициаров. В случае непредставления указанных сведений и документов победитель, иной участник, с которым заключается договор, считается уклонившимся от заключения договора.</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Договор заключается в течение 30 (тридцати) дней с даты подведения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Договор заключается на срок не более одного года действия. Пролонгация договора после истечения его срока действия возможно исключительно с предварительного согласования с региональной дирекцией здравоохранения и Центральной дирекцией здравоохранения.</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Заключение договора с автоматической пролонгацией («по умолчанию») не допускается.</w:t>
      </w:r>
    </w:p>
    <w:p w:rsidR="009F25F0" w:rsidRPr="009F25F0" w:rsidRDefault="009F25F0" w:rsidP="009F25F0">
      <w:pPr>
        <w:numPr>
          <w:ilvl w:val="0"/>
          <w:numId w:val="36"/>
        </w:numPr>
        <w:ind w:firstLine="851"/>
        <w:contextualSpacing/>
        <w:jc w:val="both"/>
        <w:rPr>
          <w:b/>
          <w:lang w:val="x-none" w:eastAsia="x-none"/>
        </w:rPr>
      </w:pPr>
      <w:r w:rsidRPr="009F25F0">
        <w:rPr>
          <w:b/>
          <w:lang w:val="x-none" w:eastAsia="x-none"/>
        </w:rPr>
        <w:t>Исполнение, изменение, расторжение договора</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 меняет цену договора указанным образом.</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lastRenderedPageBreak/>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rsidR="009F25F0" w:rsidRPr="009F25F0" w:rsidRDefault="009F25F0" w:rsidP="009F25F0">
      <w:pPr>
        <w:widowControl w:val="0"/>
        <w:spacing w:before="280"/>
        <w:ind w:firstLine="851"/>
        <w:jc w:val="both"/>
        <w:rPr>
          <w:lang w:val="x-none" w:eastAsia="x-none"/>
        </w:rPr>
      </w:pPr>
      <w:r w:rsidRPr="009F25F0">
        <w:rPr>
          <w:b/>
          <w:bCs/>
          <w:lang w:val="x-none" w:eastAsia="x-none"/>
        </w:rPr>
        <w:t>Форма котировочной заявки:</w:t>
      </w:r>
      <w:r w:rsidRPr="009F25F0">
        <w:rPr>
          <w:lang w:val="x-none" w:eastAsia="x-none"/>
        </w:rPr>
        <w:t xml:space="preserve"> прилагается к настоящей котировочной документации  о проведении запроса котировок.</w:t>
      </w:r>
    </w:p>
    <w:p w:rsidR="009F25F0" w:rsidRPr="009F25F0" w:rsidRDefault="009F25F0" w:rsidP="009F25F0">
      <w:pPr>
        <w:autoSpaceDE w:val="0"/>
        <w:autoSpaceDN w:val="0"/>
        <w:ind w:firstLine="851"/>
        <w:jc w:val="both"/>
        <w:rPr>
          <w:b/>
          <w:lang w:val="x-none" w:eastAsia="x-none"/>
        </w:rPr>
      </w:pPr>
      <w:r w:rsidRPr="009F25F0">
        <w:rPr>
          <w:bCs/>
          <w:lang w:val="x-none" w:eastAsia="x-none"/>
        </w:rPr>
        <w:t>Приложения</w:t>
      </w:r>
      <w:r w:rsidRPr="009F25F0">
        <w:rPr>
          <w:b/>
          <w:lang w:val="x-none" w:eastAsia="x-none"/>
        </w:rPr>
        <w:t xml:space="preserve">: </w:t>
      </w:r>
    </w:p>
    <w:p w:rsidR="009F25F0" w:rsidRPr="009F25F0" w:rsidRDefault="009F25F0" w:rsidP="009F25F0">
      <w:pPr>
        <w:autoSpaceDE w:val="0"/>
        <w:autoSpaceDN w:val="0"/>
        <w:ind w:firstLine="851"/>
        <w:jc w:val="both"/>
        <w:rPr>
          <w:b/>
          <w:lang w:val="x-none" w:eastAsia="x-none"/>
        </w:rPr>
      </w:pPr>
      <w:r w:rsidRPr="009F25F0">
        <w:rPr>
          <w:b/>
          <w:lang w:val="x-none" w:eastAsia="x-none"/>
        </w:rPr>
        <w:t>1. Образец котировочной заявки</w:t>
      </w:r>
    </w:p>
    <w:p w:rsidR="009F25F0" w:rsidRPr="009F25F0" w:rsidRDefault="009F25F0" w:rsidP="009F25F0">
      <w:pPr>
        <w:autoSpaceDE w:val="0"/>
        <w:autoSpaceDN w:val="0"/>
        <w:ind w:firstLine="851"/>
        <w:jc w:val="both"/>
        <w:rPr>
          <w:b/>
          <w:lang w:val="x-none" w:eastAsia="x-none"/>
        </w:rPr>
      </w:pPr>
      <w:r w:rsidRPr="009F25F0">
        <w:rPr>
          <w:b/>
          <w:lang w:val="x-none" w:eastAsia="x-none"/>
        </w:rPr>
        <w:t>1.1.Техническое задание;</w:t>
      </w:r>
    </w:p>
    <w:p w:rsidR="009F25F0" w:rsidRPr="009F25F0" w:rsidRDefault="009F25F0" w:rsidP="009F25F0">
      <w:pPr>
        <w:autoSpaceDE w:val="0"/>
        <w:autoSpaceDN w:val="0"/>
        <w:ind w:firstLine="851"/>
        <w:jc w:val="both"/>
        <w:rPr>
          <w:b/>
          <w:lang w:val="x-none" w:eastAsia="x-none"/>
        </w:rPr>
      </w:pPr>
      <w:r w:rsidRPr="009F25F0">
        <w:rPr>
          <w:b/>
          <w:lang w:val="x-none" w:eastAsia="x-none"/>
        </w:rPr>
        <w:t>2. Образец сведений о бенефициарах;</w:t>
      </w:r>
    </w:p>
    <w:p w:rsidR="009F25F0" w:rsidRPr="009F25F0" w:rsidRDefault="009F25F0" w:rsidP="009F25F0">
      <w:pPr>
        <w:autoSpaceDE w:val="0"/>
        <w:autoSpaceDN w:val="0"/>
        <w:ind w:firstLine="851"/>
        <w:jc w:val="both"/>
        <w:rPr>
          <w:b/>
          <w:lang w:val="x-none" w:eastAsia="x-none"/>
        </w:rPr>
      </w:pPr>
      <w:r w:rsidRPr="009F25F0">
        <w:rPr>
          <w:b/>
          <w:lang w:val="x-none" w:eastAsia="x-none"/>
        </w:rPr>
        <w:t>3. Согласие на обработку персональных данных;</w:t>
      </w:r>
    </w:p>
    <w:p w:rsidR="009F25F0" w:rsidRPr="009F25F0" w:rsidRDefault="003D44D1" w:rsidP="009F25F0">
      <w:pPr>
        <w:autoSpaceDE w:val="0"/>
        <w:autoSpaceDN w:val="0"/>
        <w:ind w:firstLine="851"/>
        <w:jc w:val="both"/>
        <w:rPr>
          <w:b/>
          <w:lang w:val="x-none" w:eastAsia="x-none"/>
        </w:rPr>
      </w:pPr>
      <w:r>
        <w:rPr>
          <w:b/>
          <w:lang w:eastAsia="x-none"/>
        </w:rPr>
        <w:t>4. Об</w:t>
      </w:r>
      <w:r w:rsidR="009F25F0" w:rsidRPr="009F25F0">
        <w:rPr>
          <w:b/>
          <w:lang w:val="x-none" w:eastAsia="x-none"/>
        </w:rPr>
        <w:t>разец оформления конверта</w:t>
      </w:r>
    </w:p>
    <w:p w:rsidR="009F25F0" w:rsidRPr="009F25F0" w:rsidRDefault="009F25F0" w:rsidP="009F25F0">
      <w:pPr>
        <w:autoSpaceDE w:val="0"/>
        <w:autoSpaceDN w:val="0"/>
        <w:ind w:firstLine="851"/>
        <w:jc w:val="both"/>
        <w:rPr>
          <w:b/>
          <w:lang w:val="x-none" w:eastAsia="x-none"/>
        </w:rPr>
      </w:pPr>
    </w:p>
    <w:p w:rsidR="001A6194" w:rsidRDefault="001A6194" w:rsidP="001A6194">
      <w:pPr>
        <w:rPr>
          <w:b/>
          <w:lang w:val="x-none" w:eastAsia="x-none"/>
        </w:rPr>
      </w:pPr>
    </w:p>
    <w:p w:rsidR="009F25F0" w:rsidRPr="009F25F0" w:rsidRDefault="001A6194" w:rsidP="001A6194">
      <w:r>
        <w:t>П</w:t>
      </w:r>
      <w:r w:rsidR="00AF239C">
        <w:t>редседател</w:t>
      </w:r>
      <w:r>
        <w:t xml:space="preserve">ь </w:t>
      </w:r>
      <w:r w:rsidR="00AF239C">
        <w:t>котировочной комиссии</w:t>
      </w:r>
      <w:r w:rsidR="009F25F0" w:rsidRPr="009F25F0">
        <w:tab/>
      </w:r>
      <w:r w:rsidR="00AF239C">
        <w:t xml:space="preserve">                          </w:t>
      </w:r>
      <w:r w:rsidR="009F25F0" w:rsidRPr="009F25F0">
        <w:t xml:space="preserve">_____________________  </w:t>
      </w:r>
      <w:r>
        <w:t>И.Н. Агафонова</w:t>
      </w:r>
    </w:p>
    <w:p w:rsidR="00313DC0" w:rsidRDefault="00313DC0" w:rsidP="00E93587">
      <w:pPr>
        <w:contextualSpacing/>
        <w:rPr>
          <w:sz w:val="22"/>
          <w:szCs w:val="22"/>
        </w:rPr>
        <w:sectPr w:rsidR="00313DC0" w:rsidSect="009D090A">
          <w:footerReference w:type="even" r:id="rId15"/>
          <w:footerReference w:type="default" r:id="rId16"/>
          <w:pgSz w:w="11906" w:h="16838"/>
          <w:pgMar w:top="539" w:right="851" w:bottom="709" w:left="851" w:header="709" w:footer="709" w:gutter="0"/>
          <w:cols w:space="708"/>
          <w:titlePg/>
          <w:docGrid w:linePitch="360"/>
        </w:sectPr>
      </w:pPr>
    </w:p>
    <w:p w:rsidR="003D44D1" w:rsidRPr="008D5A7D" w:rsidRDefault="003D44D1" w:rsidP="003D44D1">
      <w:pPr>
        <w:pStyle w:val="4"/>
        <w:jc w:val="right"/>
      </w:pPr>
      <w:bookmarkStart w:id="4" w:name="_Hlk67407723"/>
      <w:r w:rsidRPr="008D5A7D">
        <w:lastRenderedPageBreak/>
        <w:t xml:space="preserve">Приложение </w:t>
      </w:r>
      <w:r>
        <w:t>1</w:t>
      </w:r>
    </w:p>
    <w:bookmarkEnd w:id="4"/>
    <w:p w:rsidR="003D44D1" w:rsidRDefault="003D44D1" w:rsidP="003D44D1">
      <w:pPr>
        <w:rPr>
          <w:sz w:val="20"/>
          <w:szCs w:val="20"/>
        </w:rPr>
      </w:pPr>
    </w:p>
    <w:p w:rsidR="003D44D1" w:rsidRPr="004A7484" w:rsidRDefault="003D44D1" w:rsidP="003D44D1">
      <w:pPr>
        <w:rPr>
          <w:sz w:val="20"/>
          <w:szCs w:val="20"/>
        </w:rPr>
      </w:pPr>
    </w:p>
    <w:p w:rsidR="003D44D1" w:rsidRPr="004A7484" w:rsidRDefault="003D44D1" w:rsidP="003D44D1">
      <w:pPr>
        <w:rPr>
          <w:sz w:val="22"/>
          <w:szCs w:val="22"/>
        </w:rPr>
      </w:pPr>
      <w:r>
        <w:rPr>
          <w:sz w:val="22"/>
          <w:szCs w:val="22"/>
        </w:rPr>
        <w:t>от «______» ____________2021</w:t>
      </w:r>
      <w:r w:rsidRPr="004A7484">
        <w:rPr>
          <w:sz w:val="22"/>
          <w:szCs w:val="22"/>
        </w:rPr>
        <w:t>г.  № _________</w:t>
      </w:r>
    </w:p>
    <w:p w:rsidR="003D44D1" w:rsidRPr="004A7484" w:rsidRDefault="003D44D1" w:rsidP="003D44D1">
      <w:pPr>
        <w:rPr>
          <w:sz w:val="22"/>
          <w:szCs w:val="22"/>
        </w:rPr>
      </w:pPr>
    </w:p>
    <w:p w:rsidR="003D44D1" w:rsidRPr="004A7484" w:rsidRDefault="003D44D1" w:rsidP="003D44D1">
      <w:pPr>
        <w:rPr>
          <w:b/>
          <w:bCs/>
          <w:sz w:val="22"/>
          <w:szCs w:val="22"/>
        </w:rPr>
      </w:pPr>
    </w:p>
    <w:p w:rsidR="003D44D1" w:rsidRPr="004A7484" w:rsidRDefault="003D44D1" w:rsidP="003D44D1">
      <w:pPr>
        <w:jc w:val="center"/>
        <w:rPr>
          <w:b/>
          <w:bCs/>
          <w:sz w:val="22"/>
          <w:szCs w:val="22"/>
        </w:rPr>
      </w:pPr>
      <w:r w:rsidRPr="004A7484">
        <w:rPr>
          <w:b/>
          <w:bCs/>
          <w:sz w:val="22"/>
          <w:szCs w:val="22"/>
        </w:rPr>
        <w:t>КОТИРОВОЧНАЯ    ЗАЯВКА</w:t>
      </w:r>
    </w:p>
    <w:p w:rsidR="003D44D1" w:rsidRPr="004A7484" w:rsidRDefault="003D44D1" w:rsidP="003D44D1">
      <w:pPr>
        <w:pStyle w:val="22"/>
        <w:rPr>
          <w:b w:val="0"/>
          <w:bCs/>
          <w:i/>
          <w:iCs/>
          <w:sz w:val="22"/>
          <w:szCs w:val="22"/>
          <w:u w:val="single"/>
        </w:rPr>
      </w:pPr>
      <w:r w:rsidRPr="004A7484">
        <w:rPr>
          <w:b w:val="0"/>
          <w:bCs/>
          <w:sz w:val="22"/>
          <w:szCs w:val="22"/>
          <w:u w:val="single"/>
        </w:rPr>
        <w:t xml:space="preserve">на______________________________________________  </w:t>
      </w:r>
    </w:p>
    <w:p w:rsidR="003D44D1" w:rsidRPr="004A7484" w:rsidRDefault="003D44D1" w:rsidP="003D44D1">
      <w:pPr>
        <w:jc w:val="center"/>
        <w:rPr>
          <w:b/>
          <w:bCs/>
          <w:sz w:val="22"/>
          <w:szCs w:val="22"/>
        </w:rPr>
      </w:pPr>
    </w:p>
    <w:p w:rsidR="003D44D1" w:rsidRDefault="003D44D1" w:rsidP="003D44D1">
      <w:pPr>
        <w:jc w:val="both"/>
      </w:pPr>
      <w:r>
        <w:rPr>
          <w:color w:val="000000"/>
          <w:lang w:eastAsia="ar-SA"/>
        </w:rPr>
        <w:t>Кому: Частное учреждение здравоохранения «Больница «РЖД-Медицина» города Ульяновск»;</w:t>
      </w:r>
    </w:p>
    <w:p w:rsidR="003D44D1" w:rsidRPr="00611CE3" w:rsidRDefault="003D44D1" w:rsidP="003D44D1">
      <w:pPr>
        <w:jc w:val="both"/>
      </w:pPr>
      <w:r>
        <w:rPr>
          <w:color w:val="000000"/>
          <w:lang w:eastAsia="ar-SA"/>
        </w:rPr>
        <w:t xml:space="preserve">Адрес: </w:t>
      </w:r>
      <w:bookmarkStart w:id="5" w:name="_Hlk67403188"/>
      <w:r>
        <w:rPr>
          <w:color w:val="000000"/>
          <w:lang w:eastAsia="ar-SA"/>
        </w:rPr>
        <w:t>432012, РФ,  г. Ульяновск, ул. Хрустальная</w:t>
      </w:r>
      <w:r w:rsidRPr="00611CE3">
        <w:rPr>
          <w:color w:val="000000"/>
          <w:lang w:eastAsia="ar-SA"/>
        </w:rPr>
        <w:t>, 3</w:t>
      </w:r>
    </w:p>
    <w:bookmarkEnd w:id="5"/>
    <w:p w:rsidR="003D44D1" w:rsidRPr="008E70ED" w:rsidRDefault="003D44D1" w:rsidP="003D44D1">
      <w:pPr>
        <w:rPr>
          <w:lang w:val="en-US"/>
        </w:rPr>
      </w:pPr>
      <w:r>
        <w:rPr>
          <w:color w:val="000000"/>
          <w:lang w:val="en-US" w:eastAsia="ar-SA"/>
        </w:rPr>
        <w:t>E</w:t>
      </w:r>
      <w:r w:rsidRPr="008E70ED">
        <w:rPr>
          <w:color w:val="000000"/>
          <w:lang w:val="en-US" w:eastAsia="ar-SA"/>
        </w:rPr>
        <w:t>-</w:t>
      </w:r>
      <w:r>
        <w:rPr>
          <w:color w:val="000000"/>
          <w:lang w:val="en-US" w:eastAsia="ar-SA"/>
        </w:rPr>
        <w:t>mail</w:t>
      </w:r>
      <w:r w:rsidRPr="008E70ED">
        <w:rPr>
          <w:color w:val="000000"/>
          <w:lang w:val="en-US" w:eastAsia="ar-SA"/>
        </w:rPr>
        <w:t xml:space="preserve">: </w:t>
      </w:r>
      <w:r>
        <w:rPr>
          <w:color w:val="000000"/>
          <w:lang w:val="en-US" w:eastAsia="ar-SA"/>
        </w:rPr>
        <w:t>ob</w:t>
      </w:r>
      <w:r w:rsidRPr="008E70ED">
        <w:rPr>
          <w:color w:val="000000"/>
          <w:lang w:val="en-US" w:eastAsia="ar-SA"/>
        </w:rPr>
        <w:t>_</w:t>
      </w:r>
      <w:r>
        <w:rPr>
          <w:color w:val="000000"/>
          <w:lang w:val="en-US" w:eastAsia="ar-SA"/>
        </w:rPr>
        <w:t>ul</w:t>
      </w:r>
      <w:r w:rsidRPr="008E70ED">
        <w:rPr>
          <w:color w:val="000000"/>
          <w:lang w:val="en-US" w:eastAsia="ar-SA"/>
        </w:rPr>
        <w:t>_</w:t>
      </w:r>
      <w:r>
        <w:rPr>
          <w:color w:val="000000"/>
          <w:lang w:val="en-US" w:eastAsia="ar-SA"/>
        </w:rPr>
        <w:t>zakupki</w:t>
      </w:r>
      <w:r w:rsidRPr="008E70ED">
        <w:rPr>
          <w:color w:val="000000"/>
          <w:lang w:val="en-US" w:eastAsia="ar-SA"/>
        </w:rPr>
        <w:t>@</w:t>
      </w:r>
      <w:r>
        <w:rPr>
          <w:color w:val="000000"/>
          <w:lang w:val="en-US" w:eastAsia="ar-SA"/>
        </w:rPr>
        <w:t>mail</w:t>
      </w:r>
      <w:r w:rsidRPr="008E70ED">
        <w:rPr>
          <w:color w:val="000000"/>
          <w:lang w:val="en-US" w:eastAsia="ar-SA"/>
        </w:rPr>
        <w:t>.</w:t>
      </w:r>
      <w:r>
        <w:rPr>
          <w:color w:val="000000"/>
          <w:lang w:val="en-US" w:eastAsia="ar-SA"/>
        </w:rPr>
        <w:t>ru</w:t>
      </w:r>
    </w:p>
    <w:p w:rsidR="003D44D1" w:rsidRPr="003D44D1" w:rsidRDefault="003D44D1" w:rsidP="003D44D1">
      <w:pPr>
        <w:rPr>
          <w:sz w:val="22"/>
          <w:szCs w:val="22"/>
          <w:lang w:val="en-US"/>
        </w:rPr>
      </w:pPr>
      <w:r>
        <w:rPr>
          <w:color w:val="000000"/>
          <w:lang w:eastAsia="ar-SA"/>
        </w:rPr>
        <w:t>Тел:  (8</w:t>
      </w:r>
      <w:r>
        <w:rPr>
          <w:color w:val="000000"/>
          <w:lang w:val="en-US" w:eastAsia="ar-SA"/>
        </w:rPr>
        <w:t>422</w:t>
      </w:r>
      <w:r>
        <w:rPr>
          <w:color w:val="000000"/>
          <w:lang w:eastAsia="ar-SA"/>
        </w:rPr>
        <w:t xml:space="preserve">) </w:t>
      </w:r>
      <w:r>
        <w:rPr>
          <w:color w:val="000000"/>
          <w:lang w:val="en-US" w:eastAsia="ar-SA"/>
        </w:rPr>
        <w:t>36</w:t>
      </w:r>
      <w:r>
        <w:rPr>
          <w:color w:val="000000"/>
          <w:lang w:eastAsia="ar-SA"/>
        </w:rPr>
        <w:t>-</w:t>
      </w:r>
      <w:r>
        <w:rPr>
          <w:color w:val="000000"/>
          <w:lang w:val="en-US" w:eastAsia="ar-SA"/>
        </w:rPr>
        <w:t>44</w:t>
      </w:r>
      <w:r>
        <w:rPr>
          <w:color w:val="000000"/>
          <w:lang w:eastAsia="ar-SA"/>
        </w:rPr>
        <w:t>-</w:t>
      </w:r>
      <w:r>
        <w:rPr>
          <w:color w:val="000000"/>
          <w:lang w:val="en-US" w:eastAsia="ar-SA"/>
        </w:rPr>
        <w:t>12</w:t>
      </w:r>
    </w:p>
    <w:p w:rsidR="003D44D1" w:rsidRPr="004A7484" w:rsidRDefault="003D44D1" w:rsidP="003D44D1">
      <w:pPr>
        <w:ind w:firstLine="900"/>
        <w:jc w:val="center"/>
        <w:rPr>
          <w:sz w:val="22"/>
          <w:szCs w:val="22"/>
        </w:rPr>
      </w:pPr>
    </w:p>
    <w:tbl>
      <w:tblPr>
        <w:tblW w:w="10845" w:type="dxa"/>
        <w:tblInd w:w="-34" w:type="dxa"/>
        <w:tblLook w:val="04A0" w:firstRow="1" w:lastRow="0" w:firstColumn="1" w:lastColumn="0" w:noHBand="0" w:noVBand="1"/>
      </w:tblPr>
      <w:tblGrid>
        <w:gridCol w:w="4077"/>
        <w:gridCol w:w="284"/>
        <w:gridCol w:w="6484"/>
      </w:tblGrid>
      <w:tr w:rsidR="003D44D1" w:rsidTr="00646BCA">
        <w:tc>
          <w:tcPr>
            <w:tcW w:w="4077" w:type="dxa"/>
            <w:shd w:val="clear" w:color="auto" w:fill="auto"/>
          </w:tcPr>
          <w:p w:rsidR="003D44D1" w:rsidRPr="000501F3" w:rsidRDefault="003D44D1" w:rsidP="00646BCA">
            <w:pPr>
              <w:rPr>
                <w:sz w:val="22"/>
                <w:szCs w:val="22"/>
              </w:rPr>
            </w:pPr>
            <w:r w:rsidRPr="000501F3">
              <w:rPr>
                <w:sz w:val="22"/>
                <w:szCs w:val="22"/>
              </w:rPr>
              <w:t>Наименование организации/ФИО ИП:</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rPr>
            </w:pPr>
            <w:r w:rsidRPr="000501F3">
              <w:rPr>
                <w:sz w:val="22"/>
                <w:szCs w:val="22"/>
              </w:rPr>
              <w:t>ИНН</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rPr>
            </w:pPr>
            <w:r w:rsidRPr="000501F3">
              <w:rPr>
                <w:sz w:val="22"/>
                <w:szCs w:val="22"/>
              </w:rPr>
              <w:t>Место нахождения:</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rPr>
            </w:pPr>
            <w:r w:rsidRPr="000501F3">
              <w:rPr>
                <w:sz w:val="22"/>
                <w:szCs w:val="22"/>
              </w:rPr>
              <w:t>Почтовый адрес:</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rPr>
            </w:pPr>
            <w:r w:rsidRPr="000501F3">
              <w:rPr>
                <w:sz w:val="22"/>
                <w:szCs w:val="22"/>
                <w:lang w:val="en-US"/>
              </w:rPr>
              <w:t>E</w:t>
            </w:r>
            <w:r w:rsidRPr="000501F3">
              <w:rPr>
                <w:sz w:val="22"/>
                <w:szCs w:val="22"/>
              </w:rPr>
              <w:t>-</w:t>
            </w:r>
            <w:r w:rsidRPr="000501F3">
              <w:rPr>
                <w:sz w:val="22"/>
                <w:szCs w:val="22"/>
                <w:lang w:val="en-US"/>
              </w:rPr>
              <w:t>mail</w:t>
            </w:r>
            <w:r w:rsidRPr="000501F3">
              <w:rPr>
                <w:sz w:val="22"/>
                <w:szCs w:val="22"/>
              </w:rPr>
              <w:t>:</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lang w:val="en-US"/>
              </w:rPr>
            </w:pPr>
            <w:r w:rsidRPr="000501F3">
              <w:rPr>
                <w:snapToGrid w:val="0"/>
                <w:color w:val="000000"/>
                <w:sz w:val="22"/>
                <w:szCs w:val="22"/>
              </w:rPr>
              <w:t>Тел:</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Банковские реквизиты:</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Банк</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БИК</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к\с</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р\с</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bl>
    <w:p w:rsidR="003D44D1" w:rsidRDefault="003D44D1" w:rsidP="003D44D1">
      <w:pPr>
        <w:ind w:firstLine="900"/>
        <w:rPr>
          <w:sz w:val="22"/>
          <w:szCs w:val="22"/>
        </w:rPr>
      </w:pPr>
    </w:p>
    <w:p w:rsidR="003D44D1" w:rsidRDefault="003D44D1" w:rsidP="003D44D1">
      <w:pPr>
        <w:ind w:firstLine="900"/>
        <w:rPr>
          <w:sz w:val="22"/>
          <w:szCs w:val="22"/>
        </w:rPr>
      </w:pPr>
    </w:p>
    <w:p w:rsidR="003D44D1" w:rsidRDefault="003D44D1" w:rsidP="003D44D1">
      <w:pPr>
        <w:ind w:firstLine="900"/>
        <w:rPr>
          <w:sz w:val="22"/>
          <w:szCs w:val="22"/>
        </w:rPr>
      </w:pPr>
    </w:p>
    <w:p w:rsidR="003D44D1" w:rsidRPr="004A7484" w:rsidRDefault="003D44D1" w:rsidP="003D44D1">
      <w:pPr>
        <w:rPr>
          <w:sz w:val="22"/>
          <w:szCs w:val="22"/>
        </w:rPr>
      </w:pPr>
    </w:p>
    <w:p w:rsidR="003D44D1" w:rsidRPr="004A7484" w:rsidRDefault="003D44D1" w:rsidP="003D44D1">
      <w:pPr>
        <w:jc w:val="center"/>
        <w:rPr>
          <w:sz w:val="22"/>
          <w:szCs w:val="22"/>
        </w:rPr>
      </w:pPr>
      <w:r w:rsidRPr="004A7484">
        <w:rPr>
          <w:sz w:val="22"/>
          <w:szCs w:val="22"/>
        </w:rPr>
        <w:t>Уважаемые господа!</w:t>
      </w:r>
    </w:p>
    <w:p w:rsidR="003D44D1" w:rsidRPr="004A7484" w:rsidRDefault="003D44D1" w:rsidP="003D44D1">
      <w:pPr>
        <w:jc w:val="both"/>
        <w:rPr>
          <w:sz w:val="22"/>
          <w:szCs w:val="22"/>
          <w:u w:val="single"/>
        </w:rPr>
      </w:pPr>
      <w:r w:rsidRPr="004A7484">
        <w:rPr>
          <w:sz w:val="22"/>
          <w:szCs w:val="22"/>
        </w:rPr>
        <w:t xml:space="preserve">Мы,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Pr>
          <w:sz w:val="22"/>
          <w:szCs w:val="22"/>
          <w:u w:val="single"/>
        </w:rPr>
        <w:t>___________________</w:t>
      </w:r>
      <w:r w:rsidRPr="004A7484">
        <w:rPr>
          <w:sz w:val="22"/>
          <w:szCs w:val="22"/>
          <w:u w:val="single"/>
        </w:rPr>
        <w:tab/>
        <w:t>______________________________________________________________</w:t>
      </w:r>
      <w:r>
        <w:rPr>
          <w:sz w:val="22"/>
          <w:szCs w:val="22"/>
          <w:u w:val="single"/>
        </w:rPr>
        <w:t>_______________________</w:t>
      </w:r>
    </w:p>
    <w:p w:rsidR="003D44D1" w:rsidRPr="004A7484" w:rsidRDefault="003D44D1" w:rsidP="003D44D1">
      <w:pPr>
        <w:jc w:val="center"/>
        <w:rPr>
          <w:i/>
          <w:iCs/>
          <w:sz w:val="20"/>
          <w:szCs w:val="20"/>
        </w:rPr>
      </w:pPr>
      <w:r>
        <w:rPr>
          <w:i/>
          <w:iCs/>
          <w:sz w:val="20"/>
          <w:szCs w:val="20"/>
        </w:rPr>
        <w:t>(наименование</w:t>
      </w:r>
      <w:r w:rsidRPr="004A7484">
        <w:rPr>
          <w:i/>
          <w:iCs/>
          <w:sz w:val="20"/>
          <w:szCs w:val="20"/>
        </w:rPr>
        <w:t>)</w:t>
      </w:r>
    </w:p>
    <w:p w:rsidR="003D44D1" w:rsidRPr="004A7484" w:rsidRDefault="003D44D1" w:rsidP="003D44D1">
      <w:pPr>
        <w:jc w:val="center"/>
        <w:rPr>
          <w:sz w:val="22"/>
          <w:szCs w:val="22"/>
        </w:rPr>
      </w:pPr>
      <w:r w:rsidRPr="004A7484">
        <w:rPr>
          <w:sz w:val="22"/>
          <w:szCs w:val="22"/>
        </w:rPr>
        <w:t>в лице _______________________________________________________________</w:t>
      </w:r>
    </w:p>
    <w:p w:rsidR="003D44D1" w:rsidRPr="004A7484" w:rsidRDefault="003D44D1" w:rsidP="003D44D1">
      <w:pPr>
        <w:suppressAutoHyphens/>
        <w:ind w:right="279"/>
        <w:jc w:val="center"/>
        <w:rPr>
          <w:i/>
          <w:iCs/>
          <w:sz w:val="18"/>
          <w:szCs w:val="18"/>
        </w:rPr>
      </w:pPr>
      <w:r w:rsidRPr="004A7484">
        <w:rPr>
          <w:i/>
          <w:iCs/>
          <w:sz w:val="18"/>
          <w:szCs w:val="18"/>
        </w:rPr>
        <w:t>(должность, Ф.И.О. - полностью)</w:t>
      </w:r>
    </w:p>
    <w:p w:rsidR="003D44D1" w:rsidRPr="004A7484" w:rsidRDefault="003D44D1" w:rsidP="003D44D1">
      <w:pPr>
        <w:rPr>
          <w:i/>
          <w:iCs/>
          <w:sz w:val="22"/>
          <w:szCs w:val="22"/>
        </w:rPr>
      </w:pPr>
      <w:r w:rsidRPr="004A7484">
        <w:rPr>
          <w:sz w:val="22"/>
          <w:szCs w:val="22"/>
        </w:rPr>
        <w:t>на основании Вашего извещения о проведении запроса котировок № _</w:t>
      </w:r>
      <w:r>
        <w:rPr>
          <w:sz w:val="22"/>
          <w:szCs w:val="22"/>
        </w:rPr>
        <w:t>______________________</w:t>
      </w:r>
      <w:r w:rsidRPr="004A7484">
        <w:rPr>
          <w:sz w:val="22"/>
          <w:szCs w:val="22"/>
        </w:rPr>
        <w:t xml:space="preserve">____ предлагаем </w:t>
      </w:r>
      <w:r w:rsidRPr="004A7484">
        <w:rPr>
          <w:i/>
          <w:iCs/>
          <w:sz w:val="22"/>
          <w:szCs w:val="22"/>
        </w:rPr>
        <w:t>оказать следующие услуги / поставить товар:</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58"/>
        <w:gridCol w:w="1340"/>
        <w:gridCol w:w="1307"/>
        <w:gridCol w:w="1472"/>
        <w:gridCol w:w="1982"/>
        <w:gridCol w:w="713"/>
        <w:gridCol w:w="576"/>
        <w:gridCol w:w="1046"/>
        <w:gridCol w:w="1046"/>
        <w:gridCol w:w="679"/>
      </w:tblGrid>
      <w:tr w:rsidR="003D44D1" w:rsidRPr="004A7484" w:rsidTr="00646BCA">
        <w:trPr>
          <w:trHeight w:val="835"/>
        </w:trPr>
        <w:tc>
          <w:tcPr>
            <w:tcW w:w="244" w:type="pct"/>
            <w:tcBorders>
              <w:top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w:t>
            </w:r>
          </w:p>
          <w:p w:rsidR="003D44D1" w:rsidRPr="004A7484" w:rsidRDefault="003D44D1" w:rsidP="00646BCA">
            <w:pPr>
              <w:jc w:val="center"/>
              <w:rPr>
                <w:sz w:val="20"/>
                <w:szCs w:val="20"/>
              </w:rPr>
            </w:pPr>
            <w:r w:rsidRPr="004A7484">
              <w:rPr>
                <w:sz w:val="20"/>
                <w:szCs w:val="20"/>
              </w:rPr>
              <w:t>п/п</w:t>
            </w:r>
          </w:p>
        </w:tc>
        <w:tc>
          <w:tcPr>
            <w:tcW w:w="85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Наименование заказчика</w:t>
            </w:r>
          </w:p>
        </w:tc>
        <w:tc>
          <w:tcPr>
            <w:tcW w:w="695"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Предлагаемое наименование</w:t>
            </w:r>
          </w:p>
        </w:tc>
        <w:tc>
          <w:tcPr>
            <w:tcW w:w="52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Описание, характеристики, размеры, объемные показатели</w:t>
            </w:r>
          </w:p>
        </w:tc>
        <w:tc>
          <w:tcPr>
            <w:tcW w:w="426"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Производитель/Страна происхождения</w:t>
            </w:r>
          </w:p>
        </w:tc>
        <w:tc>
          <w:tcPr>
            <w:tcW w:w="54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Ед.</w:t>
            </w:r>
          </w:p>
          <w:p w:rsidR="003D44D1" w:rsidRPr="004A7484" w:rsidRDefault="003D44D1" w:rsidP="00646BCA">
            <w:pPr>
              <w:jc w:val="center"/>
              <w:rPr>
                <w:sz w:val="20"/>
                <w:szCs w:val="20"/>
              </w:rPr>
            </w:pPr>
            <w:r w:rsidRPr="004A7484">
              <w:rPr>
                <w:sz w:val="20"/>
                <w:szCs w:val="20"/>
              </w:rPr>
              <w:t>измер.</w:t>
            </w:r>
          </w:p>
        </w:tc>
        <w:tc>
          <w:tcPr>
            <w:tcW w:w="31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Кол-во</w:t>
            </w:r>
          </w:p>
          <w:p w:rsidR="003D44D1" w:rsidRPr="004A7484" w:rsidRDefault="003D44D1" w:rsidP="00646BCA">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Стоимость без НДС</w:t>
            </w:r>
          </w:p>
          <w:p w:rsidR="003D44D1" w:rsidRPr="004A7484" w:rsidRDefault="003D44D1" w:rsidP="00646BCA">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Стоимость с НДС</w:t>
            </w:r>
          </w:p>
        </w:tc>
        <w:tc>
          <w:tcPr>
            <w:tcW w:w="471" w:type="pct"/>
            <w:tcBorders>
              <w:top w:val="single" w:sz="4" w:space="0" w:color="auto"/>
              <w:left w:val="single" w:sz="4" w:space="0" w:color="auto"/>
              <w:bottom w:val="single" w:sz="4" w:space="0" w:color="auto"/>
            </w:tcBorders>
            <w:vAlign w:val="center"/>
          </w:tcPr>
          <w:p w:rsidR="003D44D1" w:rsidRPr="004A7484" w:rsidRDefault="003D44D1" w:rsidP="00646BCA">
            <w:pPr>
              <w:jc w:val="center"/>
              <w:rPr>
                <w:sz w:val="20"/>
                <w:szCs w:val="20"/>
              </w:rPr>
            </w:pPr>
            <w:r w:rsidRPr="004A7484">
              <w:rPr>
                <w:sz w:val="20"/>
                <w:szCs w:val="20"/>
              </w:rPr>
              <w:t>Итого</w:t>
            </w:r>
          </w:p>
        </w:tc>
      </w:tr>
      <w:tr w:rsidR="003D44D1" w:rsidRPr="004A7484" w:rsidTr="00646BCA">
        <w:trPr>
          <w:trHeight w:val="305"/>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180"/>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255"/>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360"/>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360"/>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360"/>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r w:rsidRPr="004A7484">
              <w:rPr>
                <w:sz w:val="22"/>
                <w:szCs w:val="22"/>
              </w:rPr>
              <w:t>Итого:</w:t>
            </w: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bl>
    <w:p w:rsidR="003D44D1" w:rsidRPr="004A7484" w:rsidRDefault="003D44D1" w:rsidP="003D44D1">
      <w:pPr>
        <w:rPr>
          <w:b/>
          <w:bCs/>
          <w:sz w:val="22"/>
          <w:szCs w:val="22"/>
        </w:rPr>
      </w:pPr>
    </w:p>
    <w:p w:rsidR="003D44D1" w:rsidRPr="004A7484" w:rsidRDefault="003D44D1" w:rsidP="003D44D1">
      <w:pPr>
        <w:pStyle w:val="afd"/>
        <w:widowControl w:val="0"/>
        <w:overflowPunct w:val="0"/>
        <w:autoSpaceDE w:val="0"/>
        <w:autoSpaceDN w:val="0"/>
        <w:adjustRightInd w:val="0"/>
        <w:spacing w:after="0"/>
        <w:ind w:firstLine="720"/>
        <w:textAlignment w:val="baseline"/>
        <w:rPr>
          <w:b/>
          <w:bCs/>
          <w:sz w:val="21"/>
          <w:szCs w:val="21"/>
        </w:rPr>
      </w:pPr>
      <w:r w:rsidRPr="004A7484">
        <w:rPr>
          <w:b/>
          <w:bCs/>
          <w:sz w:val="21"/>
          <w:szCs w:val="21"/>
        </w:rPr>
        <w:t>Условия исполнения договора:</w:t>
      </w:r>
    </w:p>
    <w:p w:rsidR="003D44D1" w:rsidRPr="004A7484" w:rsidRDefault="003D44D1" w:rsidP="003D44D1">
      <w:pPr>
        <w:numPr>
          <w:ilvl w:val="0"/>
          <w:numId w:val="1"/>
        </w:numPr>
        <w:jc w:val="both"/>
        <w:rPr>
          <w:sz w:val="21"/>
          <w:szCs w:val="21"/>
        </w:rPr>
      </w:pPr>
      <w:r w:rsidRPr="004A7484">
        <w:rPr>
          <w:b/>
          <w:bCs/>
          <w:sz w:val="21"/>
          <w:szCs w:val="21"/>
        </w:rPr>
        <w:t>Требования качества</w:t>
      </w:r>
      <w:r w:rsidRPr="004A7484">
        <w:rPr>
          <w:sz w:val="21"/>
          <w:szCs w:val="21"/>
        </w:rPr>
        <w:t xml:space="preserve">: </w:t>
      </w:r>
    </w:p>
    <w:p w:rsidR="003D44D1" w:rsidRPr="004A7484" w:rsidRDefault="003D44D1" w:rsidP="003D44D1">
      <w:pPr>
        <w:rPr>
          <w:b/>
          <w:bCs/>
          <w:sz w:val="21"/>
          <w:szCs w:val="21"/>
        </w:rPr>
      </w:pPr>
      <w:r w:rsidRPr="004A7484">
        <w:rPr>
          <w:b/>
          <w:bCs/>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bCs/>
          <w:sz w:val="21"/>
          <w:szCs w:val="21"/>
        </w:rPr>
        <w:t>______________________</w:t>
      </w:r>
    </w:p>
    <w:p w:rsidR="003D44D1" w:rsidRPr="003D44D1" w:rsidRDefault="003D44D1" w:rsidP="003D44D1">
      <w:pPr>
        <w:numPr>
          <w:ilvl w:val="0"/>
          <w:numId w:val="1"/>
        </w:numPr>
        <w:suppressAutoHyphens/>
        <w:jc w:val="both"/>
        <w:rPr>
          <w:color w:val="000000"/>
          <w:lang w:val="en-US" w:eastAsia="ar-SA"/>
        </w:rPr>
      </w:pPr>
      <w:r>
        <w:rPr>
          <w:b/>
          <w:color w:val="000000"/>
          <w:lang w:eastAsia="ar-SA"/>
        </w:rPr>
        <w:t>Место доставки:</w:t>
      </w:r>
      <w:r>
        <w:rPr>
          <w:color w:val="000000"/>
          <w:lang w:eastAsia="ar-SA"/>
        </w:rPr>
        <w:t xml:space="preserve"> </w:t>
      </w:r>
      <w:r w:rsidRPr="003D44D1">
        <w:rPr>
          <w:color w:val="000000"/>
          <w:lang w:eastAsia="ar-SA"/>
        </w:rPr>
        <w:t>432012, РФ,  г. Ульяновск, ул. Хрустальная</w:t>
      </w:r>
      <w:r w:rsidRPr="003D44D1">
        <w:rPr>
          <w:color w:val="000000"/>
          <w:lang w:val="en-US" w:eastAsia="ar-SA"/>
        </w:rPr>
        <w:t>, 3</w:t>
      </w:r>
    </w:p>
    <w:p w:rsidR="003D44D1" w:rsidRDefault="003D44D1" w:rsidP="003D44D1">
      <w:pPr>
        <w:suppressAutoHyphens/>
        <w:ind w:left="1069"/>
        <w:jc w:val="both"/>
      </w:pPr>
    </w:p>
    <w:p w:rsidR="003D44D1" w:rsidRDefault="003D44D1" w:rsidP="003D44D1">
      <w:pPr>
        <w:numPr>
          <w:ilvl w:val="0"/>
          <w:numId w:val="1"/>
        </w:numPr>
        <w:suppressAutoHyphens/>
        <w:jc w:val="both"/>
      </w:pPr>
      <w:r>
        <w:rPr>
          <w:b/>
          <w:color w:val="000000"/>
          <w:lang w:eastAsia="ar-SA"/>
        </w:rPr>
        <w:t>Тара доставки:   __________________________________________________________</w:t>
      </w:r>
    </w:p>
    <w:p w:rsidR="003D44D1" w:rsidRDefault="003D44D1" w:rsidP="003D44D1">
      <w:pPr>
        <w:numPr>
          <w:ilvl w:val="0"/>
          <w:numId w:val="1"/>
        </w:numPr>
        <w:suppressAutoHyphens/>
        <w:jc w:val="both"/>
      </w:pPr>
      <w:r>
        <w:rPr>
          <w:b/>
          <w:color w:val="000000"/>
          <w:lang w:eastAsia="ar-SA"/>
        </w:rPr>
        <w:t>Сроки и условия поставки товара:</w:t>
      </w:r>
      <w:r>
        <w:rPr>
          <w:color w:val="000000"/>
          <w:lang w:eastAsia="ar-SA"/>
        </w:rPr>
        <w:t xml:space="preserve"> ______________________</w:t>
      </w:r>
    </w:p>
    <w:p w:rsidR="003D44D1" w:rsidRDefault="003D44D1" w:rsidP="003D44D1">
      <w:pPr>
        <w:numPr>
          <w:ilvl w:val="0"/>
          <w:numId w:val="1"/>
        </w:numPr>
        <w:suppressAutoHyphens/>
        <w:jc w:val="both"/>
      </w:pPr>
      <w:r>
        <w:rPr>
          <w:b/>
          <w:color w:val="000000"/>
          <w:lang w:eastAsia="ar-SA"/>
        </w:rPr>
        <w:t>Стоимость услуг/поставка товара включает</w:t>
      </w:r>
      <w:r>
        <w:rPr>
          <w:color w:val="000000"/>
          <w:lang w:eastAsia="ar-SA"/>
        </w:rPr>
        <w:t>: _________________________________</w:t>
      </w:r>
    </w:p>
    <w:p w:rsidR="003D44D1" w:rsidRDefault="003D44D1" w:rsidP="003D44D1">
      <w:pPr>
        <w:numPr>
          <w:ilvl w:val="0"/>
          <w:numId w:val="1"/>
        </w:numPr>
        <w:suppressAutoHyphens/>
        <w:jc w:val="both"/>
      </w:pPr>
      <w:r>
        <w:rPr>
          <w:b/>
          <w:color w:val="000000"/>
          <w:lang w:eastAsia="ar-SA"/>
        </w:rPr>
        <w:t>Стоимость услуг/поставки товара на</w:t>
      </w:r>
      <w:r>
        <w:rPr>
          <w:color w:val="000000"/>
          <w:lang w:eastAsia="ar-SA"/>
        </w:rPr>
        <w:t xml:space="preserve"> ________________ составляет: </w:t>
      </w:r>
    </w:p>
    <w:p w:rsidR="003D44D1" w:rsidRDefault="003D44D1" w:rsidP="003D44D1">
      <w:pPr>
        <w:ind w:firstLine="709"/>
      </w:pPr>
      <w:r>
        <w:rPr>
          <w:b/>
          <w:color w:val="000000"/>
        </w:rPr>
        <w:t xml:space="preserve">                                                          </w:t>
      </w:r>
      <w:r>
        <w:rPr>
          <w:i/>
          <w:color w:val="000000"/>
        </w:rPr>
        <w:t xml:space="preserve">                        </w:t>
      </w:r>
      <w:r>
        <w:rPr>
          <w:i/>
          <w:color w:val="000000"/>
          <w:lang w:eastAsia="ar-SA"/>
        </w:rPr>
        <w:t>(дата)</w:t>
      </w:r>
    </w:p>
    <w:p w:rsidR="003D44D1" w:rsidRDefault="003D44D1" w:rsidP="003D44D1">
      <w:pPr>
        <w:jc w:val="both"/>
      </w:pPr>
      <w:r>
        <w:rPr>
          <w:color w:val="000000"/>
          <w:lang w:eastAsia="ar-SA"/>
        </w:rPr>
        <w:t xml:space="preserve">__________________________________________________________________________ руб., в том числе НДС %- ______ (если не облагается, </w:t>
      </w:r>
      <w:r>
        <w:rPr>
          <w:i/>
          <w:color w:val="000000"/>
          <w:u w:val="single"/>
          <w:lang w:eastAsia="ar-SA"/>
        </w:rPr>
        <w:t>обязательно</w:t>
      </w:r>
      <w:r>
        <w:rPr>
          <w:color w:val="000000"/>
          <w:lang w:eastAsia="ar-SA"/>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rsidR="003D44D1" w:rsidRPr="004A7484" w:rsidRDefault="003D44D1" w:rsidP="003D44D1">
      <w:pPr>
        <w:ind w:firstLine="720"/>
        <w:rPr>
          <w:sz w:val="22"/>
          <w:szCs w:val="22"/>
          <w:u w:val="single"/>
        </w:rPr>
      </w:pPr>
      <w:r>
        <w:rPr>
          <w:b/>
          <w:color w:val="000000"/>
          <w:lang w:eastAsia="ar-SA"/>
        </w:rPr>
        <w:t>7. Сроки и условия оплаты:</w:t>
      </w:r>
      <w:r w:rsidRPr="004A7484">
        <w:rPr>
          <w:b/>
          <w:bCs/>
          <w:sz w:val="22"/>
          <w:szCs w:val="22"/>
        </w:rPr>
        <w:t xml:space="preserve">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w:t>
      </w:r>
      <w:r w:rsidRPr="004A7484">
        <w:rPr>
          <w:sz w:val="22"/>
          <w:szCs w:val="22"/>
          <w:u w:val="single"/>
        </w:rPr>
        <w:tab/>
      </w:r>
      <w:r w:rsidRPr="004A7484">
        <w:rPr>
          <w:sz w:val="22"/>
          <w:szCs w:val="22"/>
          <w:u w:val="single"/>
        </w:rPr>
        <w:tab/>
        <w:t>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w:t>
      </w:r>
      <w:r w:rsidRPr="004A7484">
        <w:rPr>
          <w:sz w:val="22"/>
          <w:szCs w:val="22"/>
          <w:u w:val="single"/>
        </w:rPr>
        <w:tab/>
        <w:t>________</w:t>
      </w:r>
      <w:r>
        <w:rPr>
          <w:sz w:val="22"/>
          <w:szCs w:val="22"/>
          <w:u w:val="single"/>
        </w:rPr>
        <w:t>__</w:t>
      </w:r>
      <w:r>
        <w:rPr>
          <w:sz w:val="22"/>
          <w:szCs w:val="22"/>
          <w:u w:val="single"/>
        </w:rPr>
        <w:tab/>
        <w:t>______</w:t>
      </w:r>
      <w:r>
        <w:rPr>
          <w:sz w:val="22"/>
          <w:szCs w:val="22"/>
          <w:u w:val="single"/>
        </w:rPr>
        <w:tab/>
      </w:r>
      <w:r>
        <w:rPr>
          <w:sz w:val="22"/>
          <w:szCs w:val="22"/>
          <w:u w:val="single"/>
        </w:rPr>
        <w:tab/>
      </w:r>
      <w:r>
        <w:rPr>
          <w:sz w:val="22"/>
          <w:szCs w:val="22"/>
          <w:u w:val="single"/>
        </w:rPr>
        <w:tab/>
        <w:t>______</w:t>
      </w:r>
      <w:r>
        <w:rPr>
          <w:sz w:val="22"/>
          <w:szCs w:val="22"/>
          <w:u w:val="single"/>
        </w:rPr>
        <w:tab/>
      </w:r>
      <w:r>
        <w:rPr>
          <w:sz w:val="22"/>
          <w:szCs w:val="22"/>
          <w:u w:val="single"/>
        </w:rPr>
        <w:tab/>
      </w:r>
      <w:r>
        <w:rPr>
          <w:sz w:val="22"/>
          <w:szCs w:val="22"/>
          <w:u w:val="single"/>
        </w:rPr>
        <w:tab/>
      </w:r>
      <w:r>
        <w:rPr>
          <w:sz w:val="22"/>
          <w:szCs w:val="22"/>
          <w:u w:val="single"/>
        </w:rPr>
        <w:tab/>
      </w:r>
      <w:r w:rsidRPr="004A7484">
        <w:rPr>
          <w:sz w:val="22"/>
          <w:szCs w:val="22"/>
          <w:u w:val="single"/>
        </w:rPr>
        <w:tab/>
      </w:r>
    </w:p>
    <w:p w:rsidR="003D44D1" w:rsidRPr="004A7484" w:rsidRDefault="003D44D1" w:rsidP="003D44D1">
      <w:pPr>
        <w:ind w:firstLine="720"/>
        <w:rPr>
          <w:b/>
          <w:bCs/>
          <w:sz w:val="22"/>
          <w:szCs w:val="22"/>
        </w:rPr>
      </w:pPr>
      <w:r w:rsidRPr="004A7484">
        <w:rPr>
          <w:b/>
          <w:bCs/>
          <w:sz w:val="22"/>
          <w:szCs w:val="22"/>
        </w:rPr>
        <w:t>8. Особые условия: ________________________________________________________________</w:t>
      </w:r>
    </w:p>
    <w:p w:rsidR="003D44D1" w:rsidRPr="004A7484" w:rsidRDefault="003D44D1" w:rsidP="003D44D1">
      <w:pPr>
        <w:rPr>
          <w:b/>
          <w:bCs/>
          <w:sz w:val="22"/>
          <w:szCs w:val="22"/>
        </w:rPr>
      </w:pPr>
      <w:r w:rsidRPr="004A7484">
        <w:rPr>
          <w:b/>
          <w:bCs/>
          <w:sz w:val="22"/>
          <w:szCs w:val="22"/>
        </w:rPr>
        <w:t>_____________________________________________________________________________________________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b/>
          <w:bCs/>
          <w:sz w:val="22"/>
          <w:szCs w:val="22"/>
        </w:rPr>
        <w:t>___</w:t>
      </w:r>
    </w:p>
    <w:p w:rsidR="003D44D1" w:rsidRPr="004A7484" w:rsidRDefault="003D44D1" w:rsidP="003D44D1">
      <w:pPr>
        <w:rPr>
          <w:sz w:val="22"/>
          <w:szCs w:val="22"/>
          <w:u w:val="single"/>
        </w:rPr>
      </w:pP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_________(наименование участника) ознакомилось(ся) с условиями котировочной документации, с ними согласно(ен) и возражений не имеет.</w:t>
      </w: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согласно(ен) с тем, что:</w:t>
      </w: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rsidR="003D44D1" w:rsidRPr="004A7484" w:rsidRDefault="003D44D1" w:rsidP="003D44D1">
      <w:pPr>
        <w:pStyle w:val="ConsNormal"/>
        <w:ind w:firstLine="900"/>
        <w:jc w:val="both"/>
        <w:rPr>
          <w:rFonts w:ascii="Times New Roman" w:hAnsi="Times New Roman"/>
          <w:sz w:val="22"/>
          <w:szCs w:val="22"/>
        </w:rPr>
      </w:pPr>
    </w:p>
    <w:p w:rsidR="003D44D1"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sz w:val="22"/>
          <w:szCs w:val="22"/>
        </w:rPr>
        <w:t>при подаче котировочной заявки</w:t>
      </w:r>
      <w:r>
        <w:rPr>
          <w:rFonts w:ascii="Times New Roman" w:hAnsi="Times New Roman"/>
          <w:sz w:val="22"/>
          <w:szCs w:val="22"/>
        </w:rPr>
        <w:t xml:space="preserve"> представить документы</w:t>
      </w:r>
      <w:r w:rsidRPr="004A7484">
        <w:rPr>
          <w:rFonts w:ascii="Times New Roman" w:hAnsi="Times New Roman"/>
          <w:sz w:val="22"/>
          <w:szCs w:val="22"/>
        </w:rPr>
        <w:t>, подтверждающие сведения, указанные в анкете, а именно:</w:t>
      </w:r>
    </w:p>
    <w:p w:rsidR="003D44D1" w:rsidRDefault="003D44D1" w:rsidP="003D44D1">
      <w:pPr>
        <w:pStyle w:val="ConsNormal"/>
        <w:ind w:firstLine="900"/>
        <w:jc w:val="both"/>
        <w:rPr>
          <w:rFonts w:ascii="Times New Roman" w:hAnsi="Times New Roman"/>
          <w:sz w:val="22"/>
          <w:szCs w:val="22"/>
        </w:rPr>
      </w:pP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3D44D1" w:rsidRPr="001A19E1" w:rsidRDefault="003D44D1" w:rsidP="003D44D1">
      <w:pPr>
        <w:pStyle w:val="ConsNormal"/>
        <w:numPr>
          <w:ilvl w:val="0"/>
          <w:numId w:val="2"/>
        </w:numPr>
        <w:tabs>
          <w:tab w:val="num" w:pos="540"/>
        </w:tabs>
        <w:ind w:left="540"/>
        <w:jc w:val="both"/>
        <w:rPr>
          <w:rFonts w:ascii="Times New Roman" w:hAnsi="Times New Roman"/>
          <w:sz w:val="22"/>
          <w:szCs w:val="22"/>
        </w:rPr>
      </w:pPr>
      <w:r w:rsidRPr="003A4941">
        <w:rPr>
          <w:rFonts w:ascii="Times New Roman" w:hAnsi="Times New Roman" w:cs="Times New Roman"/>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Pr>
          <w:rFonts w:ascii="Times New Roman" w:hAnsi="Times New Roman" w:cs="Times New Roman"/>
          <w:sz w:val="22"/>
          <w:szCs w:val="22"/>
        </w:rPr>
        <w:t>четность представлялась в ИФНС;</w:t>
      </w:r>
    </w:p>
    <w:p w:rsidR="003D44D1" w:rsidRPr="001A19E1" w:rsidRDefault="003D44D1" w:rsidP="003D44D1">
      <w:pPr>
        <w:pStyle w:val="ConsNormal"/>
        <w:numPr>
          <w:ilvl w:val="0"/>
          <w:numId w:val="2"/>
        </w:numPr>
        <w:tabs>
          <w:tab w:val="num" w:pos="540"/>
        </w:tabs>
        <w:ind w:left="540"/>
        <w:jc w:val="both"/>
        <w:rPr>
          <w:rFonts w:ascii="Times New Roman" w:hAnsi="Times New Roman" w:cs="Times New Roman"/>
          <w:sz w:val="22"/>
          <w:szCs w:val="22"/>
        </w:rPr>
      </w:pPr>
      <w:r w:rsidRPr="001A19E1">
        <w:rPr>
          <w:rFonts w:ascii="Times New Roman" w:hAnsi="Times New Roman" w:cs="Times New Roman"/>
          <w:sz w:val="22"/>
          <w:szCs w:val="22"/>
        </w:rPr>
        <w:t>копия банковской карточки с образцами подписей и оттиском печати контрагента</w:t>
      </w:r>
      <w:r>
        <w:rPr>
          <w:rFonts w:ascii="Times New Roman" w:hAnsi="Times New Roman" w:cs="Times New Roman"/>
          <w:sz w:val="22"/>
          <w:szCs w:val="22"/>
        </w:rPr>
        <w:t>;</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3D44D1" w:rsidRPr="004A7484" w:rsidRDefault="003D44D1" w:rsidP="003D44D1">
      <w:pPr>
        <w:pStyle w:val="ConsNormal"/>
        <w:ind w:firstLine="900"/>
        <w:jc w:val="both"/>
        <w:rPr>
          <w:rFonts w:ascii="Times New Roman" w:hAnsi="Times New Roman"/>
          <w:sz w:val="22"/>
          <w:szCs w:val="22"/>
        </w:rPr>
      </w:pPr>
    </w:p>
    <w:p w:rsidR="003D44D1" w:rsidRPr="00AB2B54" w:rsidRDefault="003D44D1" w:rsidP="003D44D1">
      <w:pPr>
        <w:pStyle w:val="ConsNormal"/>
        <w:ind w:left="540" w:firstLine="0"/>
        <w:jc w:val="both"/>
        <w:rPr>
          <w:rFonts w:ascii="Times New Roman" w:hAnsi="Times New Roman" w:cs="Times New Roman"/>
          <w:sz w:val="24"/>
          <w:szCs w:val="24"/>
        </w:rPr>
      </w:pPr>
      <w:r w:rsidRPr="00AB2B54">
        <w:rPr>
          <w:rFonts w:ascii="Times New Roman" w:hAnsi="Times New Roman" w:cs="Times New Roman"/>
          <w:sz w:val="24"/>
          <w:szCs w:val="24"/>
        </w:rPr>
        <w:t xml:space="preserve">В случае признания _________ </w:t>
      </w:r>
      <w:r w:rsidRPr="00AB2B54">
        <w:rPr>
          <w:rFonts w:ascii="Times New Roman" w:hAnsi="Times New Roman" w:cs="Times New Roman"/>
          <w:i/>
          <w:sz w:val="24"/>
          <w:szCs w:val="24"/>
        </w:rPr>
        <w:t>(наименование участника)</w:t>
      </w:r>
      <w:r w:rsidRPr="00AB2B54">
        <w:rPr>
          <w:rFonts w:ascii="Times New Roman" w:hAnsi="Times New Roman" w:cs="Times New Roman"/>
          <w:sz w:val="24"/>
          <w:szCs w:val="24"/>
        </w:rPr>
        <w:t xml:space="preserve"> победителем мы обязуемся:</w:t>
      </w:r>
    </w:p>
    <w:p w:rsidR="003D44D1" w:rsidRPr="004A7484" w:rsidRDefault="003D44D1" w:rsidP="003D44D1">
      <w:pPr>
        <w:numPr>
          <w:ilvl w:val="0"/>
          <w:numId w:val="9"/>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предупрежден(о), что при непредставлении указанных сведений и документов, заказчик вправе отказаться от заключения договора.</w:t>
      </w:r>
    </w:p>
    <w:p w:rsidR="003D44D1" w:rsidRPr="004A7484" w:rsidRDefault="003D44D1" w:rsidP="003D44D1">
      <w:pPr>
        <w:numPr>
          <w:ilvl w:val="0"/>
          <w:numId w:val="9"/>
        </w:numPr>
        <w:ind w:left="0" w:firstLine="714"/>
        <w:jc w:val="both"/>
        <w:rPr>
          <w:sz w:val="22"/>
          <w:szCs w:val="22"/>
        </w:rPr>
      </w:pPr>
      <w:r w:rsidRPr="004A7484">
        <w:rPr>
          <w:sz w:val="22"/>
          <w:szCs w:val="22"/>
        </w:rPr>
        <w:lastRenderedPageBreak/>
        <w:t>Подписать договор(ы) на условиях настоящей котировочной заявки и на условиях, объявленных в котировочной документации;</w:t>
      </w:r>
    </w:p>
    <w:p w:rsidR="003D44D1" w:rsidRPr="004A7484" w:rsidRDefault="003D44D1" w:rsidP="003D44D1">
      <w:pPr>
        <w:numPr>
          <w:ilvl w:val="0"/>
          <w:numId w:val="9"/>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rsidR="003D44D1" w:rsidRPr="004A7484" w:rsidRDefault="003D44D1" w:rsidP="003D44D1">
      <w:pPr>
        <w:numPr>
          <w:ilvl w:val="0"/>
          <w:numId w:val="9"/>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rsidR="003D44D1" w:rsidRPr="004A7484" w:rsidRDefault="003D44D1" w:rsidP="003D44D1">
      <w:pPr>
        <w:rPr>
          <w:sz w:val="22"/>
          <w:szCs w:val="22"/>
        </w:rPr>
      </w:pPr>
    </w:p>
    <w:p w:rsidR="003D44D1" w:rsidRPr="004A7484" w:rsidRDefault="003D44D1" w:rsidP="003D44D1">
      <w:pPr>
        <w:pStyle w:val="a3"/>
        <w:spacing w:before="0"/>
        <w:contextualSpacing/>
        <w:rPr>
          <w:sz w:val="22"/>
          <w:szCs w:val="22"/>
        </w:rPr>
      </w:pPr>
      <w:r w:rsidRPr="004A7484">
        <w:rPr>
          <w:sz w:val="22"/>
          <w:szCs w:val="22"/>
        </w:rPr>
        <w:t>Настоящим подтверждаем, что:</w:t>
      </w:r>
    </w:p>
    <w:p w:rsidR="003D44D1" w:rsidRPr="004A7484" w:rsidRDefault="003D44D1" w:rsidP="003D44D1">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rsidR="003D44D1" w:rsidRPr="004A7484" w:rsidRDefault="003D44D1" w:rsidP="003D44D1">
      <w:pPr>
        <w:pStyle w:val="a3"/>
        <w:spacing w:before="0"/>
        <w:contextualSpacing/>
        <w:jc w:val="both"/>
        <w:rPr>
          <w:sz w:val="22"/>
          <w:szCs w:val="22"/>
        </w:rPr>
      </w:pPr>
      <w:r w:rsidRPr="004A7484">
        <w:rPr>
          <w:sz w:val="22"/>
          <w:szCs w:val="22"/>
        </w:rPr>
        <w:t>- поставляемый товар не является контрафактным (применимо если условиями закупки предусмотрена поставка товара);</w:t>
      </w:r>
    </w:p>
    <w:p w:rsidR="003D44D1" w:rsidRPr="004A7484" w:rsidRDefault="003D44D1" w:rsidP="003D44D1">
      <w:pPr>
        <w:pStyle w:val="a3"/>
        <w:spacing w:before="0"/>
        <w:contextualSpacing/>
        <w:jc w:val="both"/>
        <w:rPr>
          <w:sz w:val="22"/>
          <w:szCs w:val="22"/>
        </w:rPr>
      </w:pPr>
      <w:r w:rsidRPr="004A7484">
        <w:rPr>
          <w:sz w:val="22"/>
          <w:szCs w:val="22"/>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3D44D1" w:rsidRPr="004A7484" w:rsidRDefault="003D44D1" w:rsidP="003D44D1">
      <w:pPr>
        <w:pStyle w:val="a3"/>
        <w:spacing w:before="0"/>
        <w:contextualSpacing/>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rsidR="003D44D1" w:rsidRPr="004A7484" w:rsidRDefault="003D44D1" w:rsidP="003D44D1">
      <w:pPr>
        <w:pStyle w:val="a3"/>
        <w:tabs>
          <w:tab w:val="left" w:pos="4111"/>
        </w:tabs>
        <w:spacing w:before="0"/>
        <w:contextualSpacing/>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rsidR="003D44D1" w:rsidRPr="004A7484" w:rsidRDefault="003D44D1" w:rsidP="003D44D1">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3D44D1" w:rsidRPr="004A7484" w:rsidRDefault="003D44D1" w:rsidP="003D44D1">
      <w:pPr>
        <w:pStyle w:val="a3"/>
        <w:spacing w:before="0"/>
        <w:contextualSpacing/>
        <w:jc w:val="both"/>
        <w:rPr>
          <w:sz w:val="22"/>
          <w:szCs w:val="22"/>
        </w:rPr>
      </w:pPr>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D44D1" w:rsidRPr="004469EC" w:rsidRDefault="003D44D1" w:rsidP="003D44D1">
      <w:pPr>
        <w:pStyle w:val="a3"/>
        <w:spacing w:before="0"/>
        <w:contextualSpacing/>
        <w:jc w:val="both"/>
        <w:rPr>
          <w:sz w:val="22"/>
          <w:szCs w:val="22"/>
        </w:rPr>
      </w:pPr>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3D44D1" w:rsidRPr="007F0CF7" w:rsidRDefault="003D44D1" w:rsidP="003D44D1">
      <w:pPr>
        <w:pStyle w:val="a3"/>
        <w:spacing w:before="0"/>
        <w:ind w:firstLine="553"/>
        <w:contextualSpacing/>
        <w:jc w:val="both"/>
        <w:rPr>
          <w:sz w:val="22"/>
          <w:szCs w:val="22"/>
        </w:rPr>
      </w:pPr>
      <w:r w:rsidRPr="000667F0">
        <w:rPr>
          <w:sz w:val="22"/>
          <w:szCs w:val="22"/>
        </w:rPr>
        <w:t>-</w:t>
      </w:r>
      <w:r w:rsidRPr="007F0CF7">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D44D1" w:rsidRPr="004A7484" w:rsidRDefault="003D44D1" w:rsidP="003D44D1">
      <w:pPr>
        <w:pStyle w:val="a3"/>
        <w:spacing w:before="0"/>
        <w:contextualSpacing/>
        <w:jc w:val="both"/>
        <w:rPr>
          <w:sz w:val="22"/>
          <w:szCs w:val="22"/>
        </w:rPr>
      </w:pPr>
      <w:r w:rsidRPr="004A7484">
        <w:rPr>
          <w:sz w:val="22"/>
          <w:szCs w:val="22"/>
        </w:rPr>
        <w:t xml:space="preserve">- в отношении </w:t>
      </w:r>
      <w:r w:rsidRPr="004A7484">
        <w:rPr>
          <w:i/>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rsidR="003D44D1" w:rsidRPr="004A7484" w:rsidRDefault="003D44D1" w:rsidP="003D44D1">
      <w:pPr>
        <w:pStyle w:val="a3"/>
        <w:spacing w:before="0"/>
        <w:ind w:firstLine="553"/>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sz w:val="22"/>
          <w:szCs w:val="22"/>
        </w:rPr>
        <w:t>________(наименование участника)</w:t>
      </w:r>
      <w:r w:rsidRPr="004A7484">
        <w:rPr>
          <w:sz w:val="22"/>
          <w:szCs w:val="22"/>
        </w:rPr>
        <w:t xml:space="preserve"> от заключения договора.</w:t>
      </w:r>
    </w:p>
    <w:p w:rsidR="003D44D1" w:rsidRPr="004A7484" w:rsidRDefault="003D44D1" w:rsidP="003D44D1">
      <w:pPr>
        <w:pStyle w:val="a3"/>
        <w:spacing w:before="0"/>
        <w:ind w:firstLine="553"/>
        <w:contextualSpacing/>
        <w:jc w:val="both"/>
        <w:rPr>
          <w:sz w:val="22"/>
          <w:szCs w:val="22"/>
        </w:rPr>
      </w:pPr>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 xml:space="preserve">подтверждаем, </w:t>
      </w:r>
      <w:r w:rsidRPr="004A7484">
        <w:rPr>
          <w:sz w:val="22"/>
          <w:szCs w:val="22"/>
        </w:rPr>
        <w:lastRenderedPageBreak/>
        <w:t>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rsidR="003D44D1" w:rsidRPr="004A7484" w:rsidRDefault="003D44D1" w:rsidP="003D44D1">
      <w:pPr>
        <w:contextualSpacing/>
        <w:jc w:val="both"/>
        <w:rPr>
          <w:sz w:val="22"/>
          <w:szCs w:val="22"/>
        </w:rPr>
      </w:pPr>
      <w:r w:rsidRPr="004A7484">
        <w:rPr>
          <w:sz w:val="22"/>
          <w:szCs w:val="22"/>
        </w:rPr>
        <w:t xml:space="preserve">_______ </w:t>
      </w:r>
      <w:r w:rsidRPr="004A7484">
        <w:rPr>
          <w:i/>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3D44D1" w:rsidRPr="004A7484" w:rsidRDefault="003D44D1" w:rsidP="003D44D1">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rsidR="003D44D1" w:rsidRDefault="003D44D1" w:rsidP="003D44D1">
      <w:pPr>
        <w:pStyle w:val="ConsNormal"/>
        <w:ind w:firstLine="0"/>
        <w:jc w:val="both"/>
        <w:rPr>
          <w:rFonts w:ascii="Times New Roman" w:hAnsi="Times New Roman"/>
          <w:b/>
          <w:bCs/>
          <w:i/>
          <w:iCs/>
          <w:sz w:val="22"/>
          <w:szCs w:val="22"/>
          <w:u w:val="single"/>
        </w:rPr>
      </w:pPr>
    </w:p>
    <w:p w:rsidR="003D44D1" w:rsidRPr="004A7484" w:rsidRDefault="003D44D1" w:rsidP="003D44D1">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rsidR="003D44D1" w:rsidRPr="004A7484" w:rsidRDefault="003D44D1" w:rsidP="003D44D1">
      <w:pPr>
        <w:ind w:firstLine="720"/>
        <w:rPr>
          <w:i/>
          <w:iCs/>
          <w:sz w:val="18"/>
          <w:szCs w:val="18"/>
        </w:rPr>
      </w:pPr>
      <w:r w:rsidRPr="004A7484">
        <w:rPr>
          <w:i/>
          <w:iCs/>
          <w:sz w:val="18"/>
          <w:szCs w:val="18"/>
        </w:rPr>
        <w:t xml:space="preserve">      (должность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
    <w:p w:rsidR="003D44D1" w:rsidRPr="004A7484" w:rsidRDefault="003D44D1" w:rsidP="003D44D1">
      <w:pPr>
        <w:ind w:firstLine="720"/>
        <w:rPr>
          <w:i/>
          <w:iCs/>
          <w:sz w:val="18"/>
          <w:szCs w:val="18"/>
        </w:rPr>
      </w:pPr>
      <w:r w:rsidRPr="004A7484">
        <w:rPr>
          <w:i/>
          <w:iCs/>
          <w:sz w:val="18"/>
          <w:szCs w:val="18"/>
        </w:rPr>
        <w:t xml:space="preserve">       (для юридического лица))</w:t>
      </w:r>
      <w:r w:rsidRPr="004A7484">
        <w:rPr>
          <w:i/>
          <w:iCs/>
          <w:sz w:val="18"/>
          <w:szCs w:val="18"/>
        </w:rPr>
        <w:tab/>
      </w: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13DC0">
      <w:pPr>
        <w:pStyle w:val="4"/>
        <w:jc w:val="right"/>
      </w:pPr>
    </w:p>
    <w:p w:rsidR="003D44D1" w:rsidRDefault="003D44D1" w:rsidP="00313DC0">
      <w:pPr>
        <w:pStyle w:val="4"/>
        <w:jc w:val="right"/>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sectPr w:rsidR="00313DC0" w:rsidSect="00A80C5A">
          <w:pgSz w:w="11906" w:h="16838"/>
          <w:pgMar w:top="539" w:right="851" w:bottom="709" w:left="426" w:header="709" w:footer="709" w:gutter="0"/>
          <w:cols w:space="708"/>
          <w:titlePg/>
          <w:docGrid w:linePitch="360"/>
        </w:sectPr>
      </w:pPr>
    </w:p>
    <w:p w:rsidR="00BA58C9" w:rsidRDefault="00BA58C9" w:rsidP="00E16920">
      <w:pPr>
        <w:ind w:firstLine="708"/>
        <w:contextualSpacing/>
        <w:rPr>
          <w:sz w:val="22"/>
          <w:szCs w:val="22"/>
        </w:rPr>
      </w:pPr>
    </w:p>
    <w:p w:rsidR="00D073B6" w:rsidRDefault="00D073B6" w:rsidP="00E16920">
      <w:pPr>
        <w:ind w:firstLine="708"/>
        <w:contextualSpacing/>
        <w:rPr>
          <w:sz w:val="22"/>
          <w:szCs w:val="22"/>
        </w:rPr>
      </w:pPr>
    </w:p>
    <w:p w:rsidR="00D073B6" w:rsidRPr="00B671EE" w:rsidRDefault="00D073B6" w:rsidP="00CD438C">
      <w:pPr>
        <w:pStyle w:val="5"/>
      </w:pPr>
      <w:bookmarkStart w:id="6" w:name="_Ref66734596"/>
      <w:r w:rsidRPr="00B671EE">
        <w:t>Приложение № 1.1</w:t>
      </w:r>
      <w:bookmarkEnd w:id="6"/>
      <w:r w:rsidRPr="00B671EE">
        <w:t xml:space="preserve"> </w:t>
      </w:r>
    </w:p>
    <w:p w:rsidR="00D073B6" w:rsidRPr="00B671EE" w:rsidRDefault="00D073B6" w:rsidP="00D073B6">
      <w:pPr>
        <w:ind w:left="8364"/>
        <w:rPr>
          <w:sz w:val="28"/>
          <w:szCs w:val="28"/>
        </w:rPr>
      </w:pPr>
      <w:r w:rsidRPr="00B671EE">
        <w:rPr>
          <w:sz w:val="28"/>
          <w:szCs w:val="28"/>
        </w:rPr>
        <w:t>к извещению о проведении запроса котировок</w:t>
      </w:r>
    </w:p>
    <w:p w:rsidR="00D073B6" w:rsidRPr="00B671EE" w:rsidRDefault="00D073B6" w:rsidP="00D073B6">
      <w:pPr>
        <w:rPr>
          <w:sz w:val="28"/>
          <w:szCs w:val="28"/>
        </w:rPr>
      </w:pPr>
    </w:p>
    <w:p w:rsidR="00D073B6" w:rsidRDefault="00D073B6" w:rsidP="00D073B6">
      <w:pPr>
        <w:jc w:val="center"/>
        <w:rPr>
          <w:bCs/>
          <w:color w:val="000000"/>
          <w:sz w:val="28"/>
          <w:szCs w:val="28"/>
        </w:rPr>
      </w:pPr>
      <w:r w:rsidRPr="00232DD3">
        <w:rPr>
          <w:bCs/>
          <w:color w:val="000000"/>
          <w:sz w:val="28"/>
          <w:szCs w:val="28"/>
        </w:rPr>
        <w:t>Техническое задание</w:t>
      </w:r>
    </w:p>
    <w:tbl>
      <w:tblPr>
        <w:tblStyle w:val="af1"/>
        <w:tblW w:w="0" w:type="auto"/>
        <w:tblLook w:val="04A0" w:firstRow="1" w:lastRow="0" w:firstColumn="1" w:lastColumn="0" w:noHBand="0" w:noVBand="1"/>
      </w:tblPr>
      <w:tblGrid>
        <w:gridCol w:w="988"/>
        <w:gridCol w:w="4204"/>
        <w:gridCol w:w="2597"/>
        <w:gridCol w:w="2597"/>
        <w:gridCol w:w="2597"/>
        <w:gridCol w:w="2597"/>
      </w:tblGrid>
      <w:tr w:rsidR="00CB4DC5" w:rsidTr="007839E1">
        <w:trPr>
          <w:trHeight w:val="1213"/>
        </w:trPr>
        <w:tc>
          <w:tcPr>
            <w:tcW w:w="988" w:type="dxa"/>
            <w:tcBorders>
              <w:top w:val="single" w:sz="4" w:space="0" w:color="auto"/>
              <w:left w:val="single" w:sz="4" w:space="0" w:color="auto"/>
              <w:bottom w:val="single" w:sz="4" w:space="0" w:color="auto"/>
              <w:right w:val="single" w:sz="4" w:space="0" w:color="auto"/>
            </w:tcBorders>
            <w:vAlign w:val="center"/>
          </w:tcPr>
          <w:p w:rsidR="00CB4DC5" w:rsidRPr="00646BCA" w:rsidRDefault="00CB4DC5" w:rsidP="00CB4DC5">
            <w:pPr>
              <w:jc w:val="center"/>
              <w:rPr>
                <w:b/>
                <w:bCs/>
              </w:rPr>
            </w:pPr>
            <w:r w:rsidRPr="00646BCA">
              <w:rPr>
                <w:b/>
                <w:bCs/>
              </w:rPr>
              <w:t>№ п/п</w:t>
            </w:r>
          </w:p>
        </w:tc>
        <w:tc>
          <w:tcPr>
            <w:tcW w:w="4204" w:type="dxa"/>
            <w:tcBorders>
              <w:top w:val="single" w:sz="4" w:space="0" w:color="auto"/>
              <w:left w:val="single" w:sz="4" w:space="0" w:color="auto"/>
              <w:bottom w:val="single" w:sz="4" w:space="0" w:color="auto"/>
              <w:right w:val="single" w:sz="4" w:space="0" w:color="auto"/>
            </w:tcBorders>
            <w:shd w:val="clear" w:color="auto" w:fill="auto"/>
            <w:vAlign w:val="center"/>
          </w:tcPr>
          <w:p w:rsidR="00CB4DC5" w:rsidRPr="00646BCA" w:rsidRDefault="00CB4DC5" w:rsidP="00CB4DC5">
            <w:pPr>
              <w:jc w:val="center"/>
              <w:rPr>
                <w:b/>
                <w:bCs/>
              </w:rPr>
            </w:pPr>
            <w:r w:rsidRPr="00646BCA">
              <w:rPr>
                <w:b/>
                <w:bCs/>
              </w:rPr>
              <w:t>Наименование товара</w:t>
            </w: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rsidR="00CB4DC5" w:rsidRPr="00646BCA" w:rsidRDefault="00CB4DC5" w:rsidP="00CB4DC5">
            <w:pPr>
              <w:jc w:val="center"/>
              <w:rPr>
                <w:b/>
                <w:bCs/>
              </w:rPr>
            </w:pPr>
            <w:r w:rsidRPr="00646BCA">
              <w:rPr>
                <w:b/>
                <w:bCs/>
              </w:rPr>
              <w:t>Ед. изм.</w:t>
            </w: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rsidR="00CB4DC5" w:rsidRPr="00646BCA" w:rsidRDefault="00CB4DC5" w:rsidP="00CB4DC5">
            <w:pPr>
              <w:jc w:val="center"/>
              <w:rPr>
                <w:b/>
                <w:bCs/>
              </w:rPr>
            </w:pPr>
            <w:r w:rsidRPr="00646BCA">
              <w:rPr>
                <w:b/>
                <w:bCs/>
              </w:rPr>
              <w:t xml:space="preserve">Количество </w:t>
            </w: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rsidR="00CB4DC5" w:rsidRPr="00646BCA" w:rsidRDefault="00CB4DC5" w:rsidP="00CB4DC5">
            <w:pPr>
              <w:jc w:val="center"/>
              <w:rPr>
                <w:color w:val="000000"/>
              </w:rPr>
            </w:pPr>
            <w:r w:rsidRPr="00646BCA">
              <w:rPr>
                <w:b/>
                <w:bCs/>
              </w:rPr>
              <w:t>Цена  за единицу           с учетом стоимости всех налогов и расходов</w:t>
            </w: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rsidR="00CB4DC5" w:rsidRPr="00646BCA" w:rsidRDefault="00CB4DC5" w:rsidP="00CB4DC5">
            <w:pPr>
              <w:jc w:val="center"/>
              <w:rPr>
                <w:b/>
                <w:bCs/>
              </w:rPr>
            </w:pPr>
            <w:r w:rsidRPr="00646BCA">
              <w:rPr>
                <w:b/>
                <w:bCs/>
              </w:rPr>
              <w:t>Всего с учетом стоимости всех налогов и расходов</w:t>
            </w:r>
          </w:p>
        </w:tc>
      </w:tr>
      <w:tr w:rsidR="001A6194" w:rsidTr="001A6194">
        <w:tc>
          <w:tcPr>
            <w:tcW w:w="988" w:type="dxa"/>
          </w:tcPr>
          <w:p w:rsidR="001A6194" w:rsidRPr="00D66AF5" w:rsidRDefault="001A6194" w:rsidP="001A6194">
            <w:pPr>
              <w:pStyle w:val="aff2"/>
              <w:numPr>
                <w:ilvl w:val="0"/>
                <w:numId w:val="37"/>
              </w:numPr>
              <w:rPr>
                <w:sz w:val="22"/>
                <w:szCs w:val="22"/>
              </w:rPr>
            </w:pPr>
          </w:p>
        </w:tc>
        <w:tc>
          <w:tcPr>
            <w:tcW w:w="4204" w:type="dxa"/>
            <w:tcBorders>
              <w:top w:val="single" w:sz="4" w:space="0" w:color="auto"/>
              <w:left w:val="single" w:sz="4" w:space="0" w:color="auto"/>
              <w:bottom w:val="single" w:sz="4" w:space="0" w:color="auto"/>
              <w:right w:val="single" w:sz="4" w:space="0" w:color="auto"/>
            </w:tcBorders>
            <w:shd w:val="clear" w:color="auto" w:fill="auto"/>
            <w:vAlign w:val="center"/>
          </w:tcPr>
          <w:p w:rsidR="001A6194" w:rsidRDefault="0030013D" w:rsidP="001A6194">
            <w:r>
              <w:t>Бумага для офисной техники</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A6194" w:rsidRDefault="007839E1" w:rsidP="001A6194">
            <w:pPr>
              <w:jc w:val="center"/>
              <w:rPr>
                <w:color w:val="000000"/>
                <w:sz w:val="22"/>
                <w:szCs w:val="22"/>
              </w:rPr>
            </w:pPr>
            <w:r>
              <w:rPr>
                <w:color w:val="000000"/>
                <w:sz w:val="22"/>
                <w:szCs w:val="22"/>
              </w:rPr>
              <w:t>пачка</w:t>
            </w:r>
          </w:p>
        </w:tc>
        <w:tc>
          <w:tcPr>
            <w:tcW w:w="2597" w:type="dxa"/>
            <w:tcBorders>
              <w:top w:val="single" w:sz="4" w:space="0" w:color="auto"/>
              <w:left w:val="single" w:sz="4" w:space="0" w:color="auto"/>
              <w:bottom w:val="single" w:sz="4" w:space="0" w:color="auto"/>
              <w:right w:val="single" w:sz="4" w:space="0" w:color="auto"/>
            </w:tcBorders>
            <w:shd w:val="clear" w:color="000000" w:fill="DCE6F1"/>
            <w:vAlign w:val="center"/>
          </w:tcPr>
          <w:p w:rsidR="001A6194" w:rsidRDefault="00B6241A" w:rsidP="001A6194">
            <w:pPr>
              <w:jc w:val="center"/>
              <w:rPr>
                <w:b/>
                <w:bCs/>
                <w:sz w:val="22"/>
                <w:szCs w:val="22"/>
              </w:rPr>
            </w:pPr>
            <w:r>
              <w:rPr>
                <w:b/>
                <w:bCs/>
                <w:sz w:val="22"/>
                <w:szCs w:val="22"/>
              </w:rPr>
              <w:t>1</w:t>
            </w:r>
            <w:r w:rsidR="007839E1">
              <w:rPr>
                <w:b/>
                <w:bCs/>
                <w:sz w:val="22"/>
                <w:szCs w:val="22"/>
              </w:rPr>
              <w:t>100</w:t>
            </w: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rsidR="001A6194" w:rsidRDefault="007839E1" w:rsidP="001A6194">
            <w:pPr>
              <w:jc w:val="center"/>
            </w:pPr>
            <w:r>
              <w:t>242,98</w:t>
            </w: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rsidR="001A6194" w:rsidRDefault="007839E1" w:rsidP="001A6194">
            <w:pPr>
              <w:jc w:val="center"/>
            </w:pPr>
            <w:r>
              <w:t>267 278,00</w:t>
            </w:r>
          </w:p>
        </w:tc>
      </w:tr>
      <w:tr w:rsidR="001A6194" w:rsidTr="00CB4DC5">
        <w:tc>
          <w:tcPr>
            <w:tcW w:w="988" w:type="dxa"/>
          </w:tcPr>
          <w:p w:rsidR="001A6194" w:rsidRPr="00D66AF5" w:rsidRDefault="001A6194" w:rsidP="001A6194">
            <w:pPr>
              <w:pStyle w:val="aff2"/>
              <w:rPr>
                <w:sz w:val="22"/>
                <w:szCs w:val="22"/>
              </w:rPr>
            </w:pPr>
          </w:p>
        </w:tc>
        <w:tc>
          <w:tcPr>
            <w:tcW w:w="11995" w:type="dxa"/>
            <w:gridSpan w:val="4"/>
            <w:tcBorders>
              <w:top w:val="single" w:sz="4" w:space="0" w:color="auto"/>
              <w:left w:val="single" w:sz="4" w:space="0" w:color="auto"/>
              <w:bottom w:val="single" w:sz="4" w:space="0" w:color="auto"/>
            </w:tcBorders>
            <w:vAlign w:val="center"/>
          </w:tcPr>
          <w:p w:rsidR="001A6194" w:rsidRDefault="001A6194" w:rsidP="001A6194">
            <w:pPr>
              <w:contextualSpacing/>
              <w:rPr>
                <w:sz w:val="22"/>
                <w:szCs w:val="22"/>
              </w:rPr>
            </w:pPr>
            <w:r w:rsidRPr="00646BCA">
              <w:rPr>
                <w:b/>
                <w:bCs/>
              </w:rPr>
              <w:t>ИТОГО начальная (максимальная) цена</w:t>
            </w:r>
          </w:p>
        </w:tc>
        <w:tc>
          <w:tcPr>
            <w:tcW w:w="2597" w:type="dxa"/>
          </w:tcPr>
          <w:p w:rsidR="001A6194" w:rsidRPr="006E017A" w:rsidRDefault="007839E1" w:rsidP="001A6194">
            <w:pPr>
              <w:contextualSpacing/>
              <w:jc w:val="center"/>
            </w:pPr>
            <w:r>
              <w:t>267 278,00</w:t>
            </w:r>
          </w:p>
        </w:tc>
      </w:tr>
      <w:tr w:rsidR="001A6194" w:rsidTr="00CB4DC5">
        <w:tc>
          <w:tcPr>
            <w:tcW w:w="988" w:type="dxa"/>
          </w:tcPr>
          <w:p w:rsidR="001A6194" w:rsidRPr="00D66AF5" w:rsidRDefault="001A6194" w:rsidP="001A6194">
            <w:pPr>
              <w:pStyle w:val="aff2"/>
              <w:rPr>
                <w:sz w:val="22"/>
                <w:szCs w:val="22"/>
              </w:rPr>
            </w:pPr>
          </w:p>
        </w:tc>
        <w:tc>
          <w:tcPr>
            <w:tcW w:w="4204" w:type="dxa"/>
            <w:tcBorders>
              <w:top w:val="single" w:sz="4" w:space="0" w:color="auto"/>
              <w:left w:val="single" w:sz="4" w:space="0" w:color="auto"/>
              <w:bottom w:val="single" w:sz="4" w:space="0" w:color="auto"/>
              <w:right w:val="single" w:sz="4" w:space="0" w:color="auto"/>
            </w:tcBorders>
          </w:tcPr>
          <w:p w:rsidR="001A6194" w:rsidRPr="00646BCA" w:rsidRDefault="001A6194" w:rsidP="001A6194">
            <w:pPr>
              <w:rPr>
                <w:b/>
                <w:bCs/>
              </w:rPr>
            </w:pPr>
            <w:r w:rsidRPr="00646BCA">
              <w:rPr>
                <w:b/>
                <w:bCs/>
              </w:rPr>
              <w:t>Порядок формирования начальной</w:t>
            </w:r>
          </w:p>
          <w:p w:rsidR="001A6194" w:rsidRPr="00646BCA" w:rsidRDefault="001A6194" w:rsidP="001A6194">
            <w:r w:rsidRPr="00646BCA">
              <w:rPr>
                <w:b/>
                <w:bCs/>
              </w:rPr>
              <w:t>(максимальной) цены договора</w:t>
            </w:r>
          </w:p>
        </w:tc>
        <w:tc>
          <w:tcPr>
            <w:tcW w:w="10388" w:type="dxa"/>
            <w:gridSpan w:val="4"/>
          </w:tcPr>
          <w:p w:rsidR="001A6194" w:rsidRDefault="001A6194" w:rsidP="001A6194">
            <w:pPr>
              <w:contextualSpacing/>
              <w:rPr>
                <w:sz w:val="22"/>
                <w:szCs w:val="22"/>
              </w:rPr>
            </w:pPr>
            <w:r w:rsidRPr="00646BCA">
              <w:rPr>
                <w:iCs/>
              </w:rPr>
              <w:t xml:space="preserve">Начальная   (максимальная)   цена   договора   включает </w:t>
            </w:r>
            <w:r w:rsidRPr="00646BCA">
              <w:rPr>
                <w:bCs/>
              </w:rPr>
              <w:t>стоимость всех налогов и расходов</w:t>
            </w:r>
            <w:r w:rsidRPr="00646BCA">
              <w:rPr>
                <w:iCs/>
              </w:rPr>
              <w:t xml:space="preserve"> Поставщика, которые возникнут или могут возникнуть в ходе исполнения Договора.</w:t>
            </w:r>
          </w:p>
        </w:tc>
      </w:tr>
    </w:tbl>
    <w:tbl>
      <w:tblPr>
        <w:tblW w:w="14790"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7"/>
        <w:gridCol w:w="4111"/>
        <w:gridCol w:w="9922"/>
      </w:tblGrid>
      <w:tr w:rsidR="00CB4DC5" w:rsidRPr="00646BCA" w:rsidTr="006E26FE">
        <w:tc>
          <w:tcPr>
            <w:tcW w:w="757" w:type="dxa"/>
            <w:shd w:val="clear" w:color="auto" w:fill="auto"/>
            <w:vAlign w:val="center"/>
          </w:tcPr>
          <w:p w:rsidR="00CB4DC5" w:rsidRPr="00646BCA" w:rsidRDefault="00CB4DC5" w:rsidP="00CB4DC5">
            <w:pPr>
              <w:shd w:val="clear" w:color="auto" w:fill="FFFFFF"/>
              <w:ind w:left="24"/>
              <w:jc w:val="center"/>
              <w:rPr>
                <w:b/>
                <w:color w:val="000000"/>
                <w:spacing w:val="-6"/>
                <w:sz w:val="22"/>
                <w:szCs w:val="22"/>
              </w:rPr>
            </w:pPr>
            <w:r w:rsidRPr="00646BCA">
              <w:rPr>
                <w:b/>
                <w:color w:val="000000"/>
                <w:spacing w:val="-6"/>
                <w:sz w:val="22"/>
                <w:szCs w:val="22"/>
              </w:rPr>
              <w:t>2.</w:t>
            </w:r>
          </w:p>
        </w:tc>
        <w:tc>
          <w:tcPr>
            <w:tcW w:w="14033" w:type="dxa"/>
            <w:gridSpan w:val="2"/>
            <w:shd w:val="clear" w:color="auto" w:fill="auto"/>
            <w:vAlign w:val="center"/>
          </w:tcPr>
          <w:p w:rsidR="00CB4DC5" w:rsidRPr="00646BCA" w:rsidRDefault="00CB4DC5" w:rsidP="00CB4DC5">
            <w:pPr>
              <w:shd w:val="clear" w:color="auto" w:fill="FFFFFF"/>
              <w:ind w:left="24"/>
              <w:jc w:val="center"/>
              <w:rPr>
                <w:b/>
                <w:sz w:val="22"/>
                <w:szCs w:val="22"/>
              </w:rPr>
            </w:pPr>
            <w:r>
              <w:rPr>
                <w:b/>
                <w:color w:val="000000"/>
                <w:spacing w:val="-6"/>
                <w:sz w:val="22"/>
                <w:szCs w:val="22"/>
              </w:rPr>
              <w:t>Х</w:t>
            </w:r>
            <w:r w:rsidRPr="00646BCA">
              <w:rPr>
                <w:b/>
                <w:color w:val="000000"/>
                <w:spacing w:val="-6"/>
                <w:sz w:val="22"/>
                <w:szCs w:val="22"/>
              </w:rPr>
              <w:t>арактеристика товара</w:t>
            </w:r>
          </w:p>
        </w:tc>
      </w:tr>
      <w:tr w:rsidR="00CB4DC5" w:rsidRPr="004F08CE" w:rsidTr="001A6194">
        <w:tc>
          <w:tcPr>
            <w:tcW w:w="757" w:type="dxa"/>
            <w:shd w:val="clear" w:color="auto" w:fill="auto"/>
            <w:vAlign w:val="center"/>
          </w:tcPr>
          <w:p w:rsidR="00CB4DC5" w:rsidRPr="004F08CE" w:rsidRDefault="00CB4DC5" w:rsidP="00CB4DC5">
            <w:pPr>
              <w:shd w:val="clear" w:color="auto" w:fill="FFFFFF"/>
              <w:snapToGrid w:val="0"/>
              <w:ind w:left="24"/>
              <w:jc w:val="center"/>
              <w:rPr>
                <w:b/>
                <w:color w:val="000000"/>
                <w:spacing w:val="-6"/>
                <w:sz w:val="22"/>
                <w:szCs w:val="22"/>
              </w:rPr>
            </w:pPr>
          </w:p>
          <w:p w:rsidR="00CB4DC5" w:rsidRPr="004F08CE" w:rsidRDefault="00CB4DC5" w:rsidP="00CB4DC5">
            <w:pPr>
              <w:shd w:val="clear" w:color="auto" w:fill="FFFFFF"/>
              <w:ind w:left="24"/>
              <w:jc w:val="center"/>
              <w:rPr>
                <w:b/>
                <w:color w:val="000000"/>
                <w:spacing w:val="-6"/>
                <w:sz w:val="22"/>
                <w:szCs w:val="22"/>
              </w:rPr>
            </w:pPr>
            <w:r w:rsidRPr="004F08CE">
              <w:rPr>
                <w:b/>
                <w:color w:val="000000"/>
                <w:spacing w:val="-6"/>
                <w:sz w:val="22"/>
                <w:szCs w:val="22"/>
              </w:rPr>
              <w:t>№ п/п</w:t>
            </w:r>
          </w:p>
        </w:tc>
        <w:tc>
          <w:tcPr>
            <w:tcW w:w="4111" w:type="dxa"/>
            <w:shd w:val="clear" w:color="auto" w:fill="auto"/>
            <w:vAlign w:val="center"/>
          </w:tcPr>
          <w:p w:rsidR="00CB4DC5" w:rsidRPr="004F08CE" w:rsidRDefault="00CB4DC5" w:rsidP="00CB4DC5">
            <w:pPr>
              <w:shd w:val="clear" w:color="auto" w:fill="FFFFFF"/>
              <w:snapToGrid w:val="0"/>
              <w:ind w:left="24"/>
              <w:jc w:val="center"/>
              <w:rPr>
                <w:b/>
                <w:color w:val="000000"/>
                <w:spacing w:val="-6"/>
                <w:sz w:val="22"/>
                <w:szCs w:val="22"/>
              </w:rPr>
            </w:pPr>
          </w:p>
          <w:p w:rsidR="00CB4DC5" w:rsidRPr="004F08CE" w:rsidRDefault="00CB4DC5" w:rsidP="00CB4DC5">
            <w:pPr>
              <w:shd w:val="clear" w:color="auto" w:fill="FFFFFF"/>
              <w:ind w:left="24"/>
              <w:jc w:val="center"/>
              <w:rPr>
                <w:b/>
                <w:color w:val="000000"/>
                <w:spacing w:val="-6"/>
                <w:sz w:val="22"/>
                <w:szCs w:val="22"/>
              </w:rPr>
            </w:pPr>
          </w:p>
          <w:p w:rsidR="00CB4DC5" w:rsidRPr="004F08CE" w:rsidRDefault="00CB4DC5" w:rsidP="00CB4DC5">
            <w:pPr>
              <w:shd w:val="clear" w:color="auto" w:fill="FFFFFF"/>
              <w:ind w:left="24"/>
              <w:jc w:val="center"/>
              <w:rPr>
                <w:b/>
                <w:color w:val="000000"/>
                <w:spacing w:val="-6"/>
                <w:sz w:val="22"/>
                <w:szCs w:val="22"/>
              </w:rPr>
            </w:pPr>
            <w:r w:rsidRPr="004F08CE">
              <w:rPr>
                <w:b/>
                <w:color w:val="000000"/>
                <w:spacing w:val="-6"/>
                <w:sz w:val="22"/>
                <w:szCs w:val="22"/>
              </w:rPr>
              <w:t>Наименование</w:t>
            </w:r>
          </w:p>
        </w:tc>
        <w:tc>
          <w:tcPr>
            <w:tcW w:w="9922" w:type="dxa"/>
            <w:shd w:val="clear" w:color="auto" w:fill="auto"/>
            <w:vAlign w:val="center"/>
          </w:tcPr>
          <w:p w:rsidR="00CB4DC5" w:rsidRPr="004F08CE" w:rsidRDefault="00CB4DC5" w:rsidP="00CB4DC5">
            <w:pPr>
              <w:shd w:val="clear" w:color="auto" w:fill="FFFFFF"/>
              <w:snapToGrid w:val="0"/>
              <w:ind w:left="24"/>
              <w:jc w:val="center"/>
              <w:rPr>
                <w:b/>
                <w:color w:val="000000"/>
                <w:spacing w:val="-6"/>
                <w:sz w:val="22"/>
                <w:szCs w:val="22"/>
              </w:rPr>
            </w:pPr>
          </w:p>
          <w:p w:rsidR="00CB4DC5" w:rsidRPr="004F08CE" w:rsidRDefault="00CB4DC5" w:rsidP="00CB4DC5">
            <w:pPr>
              <w:shd w:val="clear" w:color="auto" w:fill="FFFFFF"/>
              <w:ind w:left="24"/>
              <w:jc w:val="center"/>
              <w:rPr>
                <w:b/>
                <w:sz w:val="22"/>
                <w:szCs w:val="22"/>
              </w:rPr>
            </w:pPr>
            <w:r w:rsidRPr="004F08CE">
              <w:rPr>
                <w:b/>
                <w:color w:val="000000"/>
                <w:spacing w:val="-6"/>
                <w:sz w:val="22"/>
                <w:szCs w:val="22"/>
              </w:rPr>
              <w:t xml:space="preserve">Требования к техническим и функциональным характеристикам товара </w:t>
            </w:r>
          </w:p>
        </w:tc>
      </w:tr>
      <w:tr w:rsidR="00B6241A" w:rsidTr="00075738">
        <w:tc>
          <w:tcPr>
            <w:tcW w:w="757" w:type="dxa"/>
            <w:shd w:val="clear" w:color="auto" w:fill="auto"/>
            <w:vAlign w:val="center"/>
          </w:tcPr>
          <w:p w:rsidR="00B6241A" w:rsidRPr="004F08CE" w:rsidRDefault="00B6241A" w:rsidP="00B6241A">
            <w:pPr>
              <w:pStyle w:val="aff2"/>
              <w:numPr>
                <w:ilvl w:val="0"/>
                <w:numId w:val="38"/>
              </w:numPr>
              <w:snapToGrid w:val="0"/>
              <w:jc w:val="center"/>
              <w:rPr>
                <w:sz w:val="22"/>
                <w:szCs w:val="22"/>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B6241A" w:rsidRDefault="0030013D" w:rsidP="00B6241A">
            <w:r>
              <w:t>Бумага для офисной техники</w:t>
            </w:r>
          </w:p>
        </w:tc>
        <w:tc>
          <w:tcPr>
            <w:tcW w:w="9922" w:type="dxa"/>
            <w:tcBorders>
              <w:top w:val="single" w:sz="4" w:space="0" w:color="000000"/>
              <w:left w:val="single" w:sz="4" w:space="0" w:color="000000"/>
              <w:bottom w:val="single" w:sz="4" w:space="0" w:color="000000"/>
            </w:tcBorders>
            <w:shd w:val="clear" w:color="auto" w:fill="auto"/>
          </w:tcPr>
          <w:p w:rsidR="00B6241A" w:rsidRPr="00415188" w:rsidRDefault="0030013D" w:rsidP="00B6241A">
            <w:pPr>
              <w:suppressAutoHyphens/>
              <w:snapToGrid w:val="0"/>
              <w:spacing w:after="140" w:line="276" w:lineRule="auto"/>
              <w:ind w:left="5" w:hanging="5"/>
              <w:jc w:val="both"/>
              <w:rPr>
                <w:rFonts w:eastAsia="SimSun"/>
                <w:kern w:val="1"/>
                <w:sz w:val="21"/>
                <w:szCs w:val="21"/>
                <w:lang w:eastAsia="hi-IN" w:bidi="hi-IN"/>
              </w:rPr>
            </w:pPr>
            <w:r w:rsidRPr="00314C48">
              <w:rPr>
                <w:color w:val="000000"/>
                <w:sz w:val="22"/>
                <w:szCs w:val="22"/>
              </w:rPr>
              <w:t xml:space="preserve">Бумага Svetocopy формат А4, плотность 80 мг/м2, белизна </w:t>
            </w:r>
            <w:r w:rsidRPr="00314C48">
              <w:rPr>
                <w:color w:val="000000"/>
                <w:sz w:val="22"/>
                <w:szCs w:val="22"/>
                <w:lang w:val="en-US"/>
              </w:rPr>
              <w:t>CIE</w:t>
            </w:r>
            <w:r w:rsidRPr="00314C48">
              <w:rPr>
                <w:color w:val="000000"/>
                <w:sz w:val="22"/>
                <w:szCs w:val="22"/>
              </w:rPr>
              <w:t xml:space="preserve"> - 146%, толщина – 104 +/-2 микрон, непрозрачность не менее 91%, яркость </w:t>
            </w:r>
            <w:r w:rsidRPr="00314C48">
              <w:rPr>
                <w:color w:val="000000"/>
                <w:sz w:val="22"/>
                <w:szCs w:val="22"/>
                <w:lang w:val="en-US"/>
              </w:rPr>
              <w:t>ISO</w:t>
            </w:r>
            <w:r w:rsidRPr="00314C48">
              <w:rPr>
                <w:color w:val="000000"/>
                <w:sz w:val="22"/>
                <w:szCs w:val="22"/>
              </w:rPr>
              <w:t xml:space="preserve"> – 94% +/-2, длина 296,5мм. /+1, ширина 209,5 мм, количество листов в пачке - 500л.</w:t>
            </w:r>
          </w:p>
        </w:tc>
      </w:tr>
    </w:tbl>
    <w:p w:rsidR="00E93AF5" w:rsidRDefault="00E93AF5" w:rsidP="00E16920">
      <w:pPr>
        <w:ind w:firstLine="708"/>
        <w:contextualSpacing/>
        <w:rPr>
          <w:sz w:val="22"/>
          <w:szCs w:val="22"/>
        </w:rPr>
      </w:pPr>
    </w:p>
    <w:tbl>
      <w:tblPr>
        <w:tblW w:w="14111" w:type="dxa"/>
        <w:tblInd w:w="93" w:type="dxa"/>
        <w:tblLook w:val="04A0" w:firstRow="1" w:lastRow="0" w:firstColumn="1" w:lastColumn="0" w:noHBand="0" w:noVBand="1"/>
      </w:tblPr>
      <w:tblGrid>
        <w:gridCol w:w="4883"/>
        <w:gridCol w:w="9228"/>
      </w:tblGrid>
      <w:tr w:rsidR="00E93AF5" w:rsidRPr="00E93AF5" w:rsidTr="00646BCA">
        <w:trPr>
          <w:trHeight w:val="652"/>
        </w:trPr>
        <w:tc>
          <w:tcPr>
            <w:tcW w:w="141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93AF5" w:rsidRPr="00E93AF5" w:rsidRDefault="00E93AF5" w:rsidP="00E93AF5">
            <w:pPr>
              <w:rPr>
                <w:b/>
                <w:bCs/>
              </w:rPr>
            </w:pPr>
            <w:r w:rsidRPr="00E93AF5">
              <w:rPr>
                <w:b/>
                <w:bCs/>
              </w:rPr>
              <w:t>3. Требования к результатам:</w:t>
            </w:r>
          </w:p>
          <w:p w:rsidR="00E93AF5" w:rsidRPr="00E93AF5" w:rsidRDefault="00E93AF5" w:rsidP="00E93AF5">
            <w:pPr>
              <w:rPr>
                <w:iCs/>
              </w:rPr>
            </w:pPr>
            <w:r w:rsidRPr="00E93AF5">
              <w:rPr>
                <w:iCs/>
              </w:rPr>
              <w:t>Товар  должен  быть  поставлен  в  полном  объеме,  в  установленный  срок и соответствовать  предъявляемым  в  соответствии  с  документацией и  договором требованиям.</w:t>
            </w:r>
          </w:p>
        </w:tc>
      </w:tr>
      <w:tr w:rsidR="00E93AF5" w:rsidRPr="00E93AF5" w:rsidTr="00646BCA">
        <w:trPr>
          <w:trHeight w:val="243"/>
        </w:trPr>
        <w:tc>
          <w:tcPr>
            <w:tcW w:w="141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93AF5" w:rsidRPr="00E93AF5" w:rsidRDefault="00E93AF5" w:rsidP="00E93AF5">
            <w:pPr>
              <w:rPr>
                <w:b/>
                <w:bCs/>
              </w:rPr>
            </w:pPr>
            <w:r w:rsidRPr="00E93AF5">
              <w:rPr>
                <w:b/>
                <w:bCs/>
              </w:rPr>
              <w:t>4. Место, условия и сроки.</w:t>
            </w:r>
          </w:p>
        </w:tc>
      </w:tr>
      <w:tr w:rsidR="00E93AF5" w:rsidRPr="00E93AF5" w:rsidTr="00646BCA">
        <w:trPr>
          <w:trHeight w:val="411"/>
        </w:trPr>
        <w:tc>
          <w:tcPr>
            <w:tcW w:w="4883" w:type="dxa"/>
            <w:tcBorders>
              <w:top w:val="nil"/>
              <w:left w:val="single" w:sz="4" w:space="0" w:color="000000"/>
              <w:bottom w:val="single" w:sz="4" w:space="0" w:color="000000"/>
              <w:right w:val="single" w:sz="4" w:space="0" w:color="000000"/>
            </w:tcBorders>
            <w:shd w:val="clear" w:color="auto" w:fill="auto"/>
            <w:hideMark/>
          </w:tcPr>
          <w:p w:rsidR="00E93AF5" w:rsidRPr="00E93AF5" w:rsidRDefault="00E93AF5" w:rsidP="00E93AF5">
            <w:pPr>
              <w:rPr>
                <w:color w:val="000000"/>
              </w:rPr>
            </w:pPr>
            <w:r w:rsidRPr="00E93AF5">
              <w:t>Место поставки товаров.</w:t>
            </w:r>
          </w:p>
        </w:tc>
        <w:tc>
          <w:tcPr>
            <w:tcW w:w="9228" w:type="dxa"/>
            <w:tcBorders>
              <w:top w:val="nil"/>
              <w:left w:val="nil"/>
              <w:bottom w:val="single" w:sz="4" w:space="0" w:color="000000"/>
              <w:right w:val="single" w:sz="4" w:space="0" w:color="000000"/>
            </w:tcBorders>
            <w:shd w:val="clear" w:color="auto" w:fill="auto"/>
            <w:hideMark/>
          </w:tcPr>
          <w:p w:rsidR="00E93AF5" w:rsidRPr="00E93AF5" w:rsidRDefault="00E93AF5" w:rsidP="00E93AF5">
            <w:pPr>
              <w:rPr>
                <w:iCs/>
                <w:color w:val="FF0000"/>
              </w:rPr>
            </w:pPr>
            <w:r w:rsidRPr="00E93AF5">
              <w:rPr>
                <w:color w:val="000000"/>
                <w:lang w:eastAsia="ar-SA"/>
              </w:rPr>
              <w:t>4</w:t>
            </w:r>
            <w:r w:rsidRPr="00646BCA">
              <w:rPr>
                <w:color w:val="000000"/>
                <w:lang w:eastAsia="ar-SA"/>
              </w:rPr>
              <w:t>32012</w:t>
            </w:r>
            <w:r w:rsidRPr="00E93AF5">
              <w:rPr>
                <w:color w:val="000000"/>
                <w:lang w:eastAsia="ar-SA"/>
              </w:rPr>
              <w:t xml:space="preserve">, г. </w:t>
            </w:r>
            <w:r w:rsidRPr="00646BCA">
              <w:rPr>
                <w:color w:val="000000"/>
                <w:lang w:eastAsia="ar-SA"/>
              </w:rPr>
              <w:t>Ульяновск</w:t>
            </w:r>
            <w:r w:rsidRPr="00E93AF5">
              <w:rPr>
                <w:color w:val="000000"/>
                <w:lang w:eastAsia="ar-SA"/>
              </w:rPr>
              <w:t>, ул.</w:t>
            </w:r>
            <w:r w:rsidRPr="00646BCA">
              <w:rPr>
                <w:color w:val="000000"/>
                <w:lang w:eastAsia="ar-SA"/>
              </w:rPr>
              <w:t xml:space="preserve"> Хрустальная</w:t>
            </w:r>
            <w:r w:rsidRPr="00E93AF5">
              <w:rPr>
                <w:color w:val="000000"/>
                <w:lang w:eastAsia="ar-SA"/>
              </w:rPr>
              <w:t xml:space="preserve">, </w:t>
            </w:r>
            <w:r w:rsidRPr="00646BCA">
              <w:rPr>
                <w:color w:val="000000"/>
                <w:lang w:eastAsia="ar-SA"/>
              </w:rPr>
              <w:t>д.3</w:t>
            </w:r>
          </w:p>
        </w:tc>
      </w:tr>
      <w:tr w:rsidR="00685BC2" w:rsidRPr="00E93AF5" w:rsidTr="00685BC2">
        <w:trPr>
          <w:trHeight w:val="546"/>
        </w:trPr>
        <w:tc>
          <w:tcPr>
            <w:tcW w:w="4883" w:type="dxa"/>
            <w:tcBorders>
              <w:top w:val="nil"/>
              <w:left w:val="single" w:sz="4" w:space="0" w:color="000000"/>
              <w:bottom w:val="single" w:sz="4" w:space="0" w:color="auto"/>
              <w:right w:val="single" w:sz="4" w:space="0" w:color="000000"/>
            </w:tcBorders>
            <w:shd w:val="clear" w:color="auto" w:fill="auto"/>
            <w:hideMark/>
          </w:tcPr>
          <w:p w:rsidR="00685BC2" w:rsidRPr="00E93AF5" w:rsidRDefault="00685BC2" w:rsidP="00685BC2">
            <w:r w:rsidRPr="00E93AF5">
              <w:t>Условия поставки товаров</w:t>
            </w:r>
          </w:p>
        </w:tc>
        <w:tc>
          <w:tcPr>
            <w:tcW w:w="9228" w:type="dxa"/>
            <w:tcBorders>
              <w:top w:val="nil"/>
              <w:left w:val="nil"/>
              <w:bottom w:val="single" w:sz="4" w:space="0" w:color="auto"/>
              <w:right w:val="single" w:sz="4" w:space="0" w:color="000000"/>
            </w:tcBorders>
            <w:shd w:val="clear" w:color="auto" w:fill="auto"/>
          </w:tcPr>
          <w:p w:rsidR="00685BC2" w:rsidRPr="00E93AF5" w:rsidRDefault="00685BC2" w:rsidP="00685BC2">
            <w:pPr>
              <w:jc w:val="both"/>
              <w:rPr>
                <w:color w:val="000000"/>
              </w:rPr>
            </w:pPr>
            <w:r w:rsidRPr="00E93AF5">
              <w:rPr>
                <w:color w:val="000000"/>
              </w:rPr>
              <w:t xml:space="preserve">Вместе с товаром передаются относящиеся к нему документы: сертификат, декларация соответствия, инструкция на русском языке и/или другие документы предусмотренные законом или иными правовыми актами. </w:t>
            </w:r>
          </w:p>
        </w:tc>
      </w:tr>
      <w:tr w:rsidR="00685BC2" w:rsidRPr="00E93AF5" w:rsidTr="00685BC2">
        <w:trPr>
          <w:trHeight w:val="1392"/>
        </w:trPr>
        <w:tc>
          <w:tcPr>
            <w:tcW w:w="4883" w:type="dxa"/>
            <w:tcBorders>
              <w:top w:val="single" w:sz="4" w:space="0" w:color="auto"/>
              <w:left w:val="single" w:sz="4" w:space="0" w:color="auto"/>
              <w:bottom w:val="single" w:sz="4" w:space="0" w:color="auto"/>
              <w:right w:val="single" w:sz="4" w:space="0" w:color="auto"/>
            </w:tcBorders>
            <w:shd w:val="clear" w:color="auto" w:fill="auto"/>
            <w:hideMark/>
          </w:tcPr>
          <w:p w:rsidR="00685BC2" w:rsidRPr="00E93AF5" w:rsidRDefault="00685BC2" w:rsidP="00685BC2">
            <w:r w:rsidRPr="00E93AF5">
              <w:t>Сроки  поставки</w:t>
            </w:r>
          </w:p>
          <w:p w:rsidR="00685BC2" w:rsidRPr="00E93AF5" w:rsidRDefault="00685BC2" w:rsidP="00685BC2">
            <w:pPr>
              <w:rPr>
                <w:color w:val="000000"/>
              </w:rPr>
            </w:pPr>
          </w:p>
        </w:tc>
        <w:tc>
          <w:tcPr>
            <w:tcW w:w="9228" w:type="dxa"/>
            <w:tcBorders>
              <w:top w:val="single" w:sz="4" w:space="0" w:color="auto"/>
              <w:left w:val="single" w:sz="4" w:space="0" w:color="auto"/>
              <w:bottom w:val="single" w:sz="4" w:space="0" w:color="auto"/>
              <w:right w:val="single" w:sz="4" w:space="0" w:color="auto"/>
            </w:tcBorders>
            <w:shd w:val="clear" w:color="auto" w:fill="auto"/>
          </w:tcPr>
          <w:p w:rsidR="00685BC2" w:rsidRPr="00483B9A" w:rsidRDefault="00B7052F" w:rsidP="00685BC2">
            <w:pPr>
              <w:widowControl w:val="0"/>
              <w:suppressAutoHyphens/>
              <w:rPr>
                <w:rFonts w:eastAsia="Andale Sans UI"/>
                <w:bCs/>
                <w:kern w:val="1"/>
              </w:rPr>
            </w:pPr>
            <w:r w:rsidRPr="00B7052F">
              <w:rPr>
                <w:rFonts w:eastAsia="Andale Sans UI"/>
                <w:bCs/>
                <w:kern w:val="1"/>
                <w:lang w:val="x-none"/>
              </w:rPr>
              <w:t>Объем и срок поставки каждой партии Товара определяется</w:t>
            </w:r>
            <w:r w:rsidRPr="00B7052F">
              <w:rPr>
                <w:rFonts w:eastAsia="Andale Sans UI"/>
                <w:bCs/>
                <w:kern w:val="1"/>
              </w:rPr>
              <w:t xml:space="preserve"> Заказчиком в форме заявки, направленной посредством автоматизированной системы заказов «Электронный ордер».</w:t>
            </w:r>
            <w:r>
              <w:rPr>
                <w:rFonts w:eastAsia="Andale Sans UI"/>
                <w:bCs/>
                <w:kern w:val="1"/>
              </w:rPr>
              <w:t xml:space="preserve"> </w:t>
            </w:r>
            <w:r w:rsidR="00685BC2" w:rsidRPr="004F08CE">
              <w:rPr>
                <w:rFonts w:eastAsia="Andale Sans UI"/>
                <w:bCs/>
                <w:kern w:val="1"/>
              </w:rPr>
              <w:t>С даты получения соответствующей заявки Поставщиком, Поставщик обязуется осуществить поставку указанного в заявке Товара в течение 5 (пяти) рабочих дней.</w:t>
            </w:r>
          </w:p>
        </w:tc>
      </w:tr>
      <w:tr w:rsidR="00685BC2" w:rsidRPr="00E93AF5" w:rsidTr="00646BCA">
        <w:trPr>
          <w:trHeight w:val="390"/>
        </w:trPr>
        <w:tc>
          <w:tcPr>
            <w:tcW w:w="14111" w:type="dxa"/>
            <w:gridSpan w:val="2"/>
            <w:tcBorders>
              <w:top w:val="single" w:sz="4" w:space="0" w:color="auto"/>
              <w:left w:val="single" w:sz="4" w:space="0" w:color="000000"/>
              <w:bottom w:val="single" w:sz="4" w:space="0" w:color="000000"/>
              <w:right w:val="single" w:sz="4" w:space="0" w:color="000000"/>
            </w:tcBorders>
            <w:shd w:val="clear" w:color="auto" w:fill="auto"/>
            <w:hideMark/>
          </w:tcPr>
          <w:p w:rsidR="00685BC2" w:rsidRPr="00803ACB" w:rsidRDefault="00685BC2" w:rsidP="00685BC2">
            <w:pPr>
              <w:rPr>
                <w:b/>
                <w:bCs/>
              </w:rPr>
            </w:pPr>
            <w:r w:rsidRPr="00803ACB">
              <w:rPr>
                <w:b/>
                <w:bCs/>
              </w:rPr>
              <w:t>5. Форма, сроки и порядок оплаты</w:t>
            </w:r>
          </w:p>
        </w:tc>
      </w:tr>
      <w:tr w:rsidR="00685BC2" w:rsidRPr="00E93AF5" w:rsidTr="00483B9A">
        <w:trPr>
          <w:trHeight w:val="690"/>
        </w:trPr>
        <w:tc>
          <w:tcPr>
            <w:tcW w:w="4883" w:type="dxa"/>
            <w:tcBorders>
              <w:top w:val="nil"/>
              <w:left w:val="single" w:sz="4" w:space="0" w:color="000000"/>
              <w:bottom w:val="single" w:sz="4" w:space="0" w:color="000000"/>
              <w:right w:val="single" w:sz="4" w:space="0" w:color="000000"/>
            </w:tcBorders>
            <w:shd w:val="clear" w:color="auto" w:fill="auto"/>
            <w:hideMark/>
          </w:tcPr>
          <w:p w:rsidR="00685BC2" w:rsidRPr="00E93AF5" w:rsidRDefault="00685BC2" w:rsidP="00685BC2">
            <w:r w:rsidRPr="00E93AF5">
              <w:lastRenderedPageBreak/>
              <w:t>Форма оплаты, срок и порядок оплаты</w:t>
            </w:r>
          </w:p>
        </w:tc>
        <w:tc>
          <w:tcPr>
            <w:tcW w:w="9228" w:type="dxa"/>
            <w:tcBorders>
              <w:top w:val="nil"/>
              <w:left w:val="nil"/>
              <w:bottom w:val="single" w:sz="4" w:space="0" w:color="000000"/>
              <w:right w:val="single" w:sz="4" w:space="0" w:color="000000"/>
            </w:tcBorders>
            <w:shd w:val="clear" w:color="auto" w:fill="auto"/>
          </w:tcPr>
          <w:p w:rsidR="00685BC2" w:rsidRPr="002C0B41" w:rsidRDefault="00685BC2" w:rsidP="00685BC2">
            <w:pPr>
              <w:jc w:val="both"/>
              <w:rPr>
                <w:kern w:val="1"/>
                <w:lang w:val="x-none" w:eastAsia="hi-IN" w:bidi="hi-IN"/>
              </w:rPr>
            </w:pPr>
            <w:r w:rsidRPr="002C0B41">
              <w:rPr>
                <w:kern w:val="1"/>
                <w:lang w:val="x-none" w:eastAsia="hi-IN" w:bidi="hi-IN"/>
              </w:rPr>
              <w:t>Оплата Товара производится Покупателем путем перечисления</w:t>
            </w:r>
            <w:r w:rsidRPr="002C0B41">
              <w:rPr>
                <w:kern w:val="1"/>
                <w:lang w:eastAsia="hi-IN" w:bidi="hi-IN"/>
              </w:rPr>
              <w:t xml:space="preserve"> денежных средств на расчетный средств Поставщика после принятия и поставки товара в течение 15 рабочих дней.</w:t>
            </w:r>
            <w:r w:rsidRPr="002C0B41">
              <w:rPr>
                <w:kern w:val="1"/>
                <w:lang w:val="x-none" w:eastAsia="hi-IN" w:bidi="hi-IN"/>
              </w:rPr>
              <w:t xml:space="preserve"> </w:t>
            </w:r>
          </w:p>
          <w:p w:rsidR="00685BC2" w:rsidRPr="002C0B41" w:rsidRDefault="00685BC2" w:rsidP="00685BC2">
            <w:pPr>
              <w:jc w:val="both"/>
            </w:pPr>
          </w:p>
        </w:tc>
      </w:tr>
      <w:tr w:rsidR="00685BC2" w:rsidRPr="00E93AF5" w:rsidTr="00646BCA">
        <w:trPr>
          <w:trHeight w:val="385"/>
        </w:trPr>
        <w:tc>
          <w:tcPr>
            <w:tcW w:w="141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85BC2" w:rsidRPr="00E93AF5" w:rsidRDefault="00685BC2" w:rsidP="00685BC2">
            <w:pPr>
              <w:rPr>
                <w:b/>
                <w:bCs/>
              </w:rPr>
            </w:pPr>
            <w:r w:rsidRPr="00E93AF5">
              <w:rPr>
                <w:b/>
                <w:bCs/>
              </w:rPr>
              <w:t>6.      Документы,  предоставляемые  в  подтверждение  соответствия предлагаемых  участником  товаров.</w:t>
            </w:r>
          </w:p>
        </w:tc>
      </w:tr>
      <w:tr w:rsidR="00685BC2" w:rsidRPr="00E93AF5" w:rsidTr="00646BCA">
        <w:trPr>
          <w:trHeight w:val="598"/>
        </w:trPr>
        <w:tc>
          <w:tcPr>
            <w:tcW w:w="141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85BC2" w:rsidRPr="00E93AF5" w:rsidRDefault="00685BC2" w:rsidP="00685BC2">
            <w:pPr>
              <w:rPr>
                <w:color w:val="000000"/>
              </w:rPr>
            </w:pPr>
            <w:r w:rsidRPr="00E93AF5">
              <w:rPr>
                <w:iCs/>
              </w:rPr>
              <w:t xml:space="preserve">Наличие </w:t>
            </w:r>
            <w:r w:rsidRPr="00E93AF5">
              <w:rPr>
                <w:color w:val="000000"/>
              </w:rPr>
              <w:t>сертификатов, деклараций соответствия</w:t>
            </w:r>
            <w:r w:rsidRPr="00E93AF5">
              <w:rPr>
                <w:iCs/>
              </w:rPr>
              <w:t xml:space="preserve"> </w:t>
            </w:r>
          </w:p>
        </w:tc>
      </w:tr>
    </w:tbl>
    <w:p w:rsidR="00E93AF5" w:rsidRPr="00E93AF5" w:rsidRDefault="00E93AF5" w:rsidP="00E93AF5">
      <w:pPr>
        <w:ind w:firstLine="708"/>
        <w:contextualSpacing/>
      </w:pPr>
    </w:p>
    <w:p w:rsidR="00D073B6" w:rsidRDefault="00D073B6"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C72CA9" w:rsidRDefault="00C72CA9" w:rsidP="00E16920">
      <w:pPr>
        <w:ind w:firstLine="708"/>
        <w:contextualSpacing/>
        <w:rPr>
          <w:sz w:val="22"/>
          <w:szCs w:val="22"/>
        </w:rPr>
      </w:pPr>
    </w:p>
    <w:p w:rsidR="00C72CA9" w:rsidRDefault="00C72CA9" w:rsidP="00E16920">
      <w:pPr>
        <w:ind w:firstLine="708"/>
        <w:contextualSpacing/>
        <w:rPr>
          <w:sz w:val="22"/>
          <w:szCs w:val="22"/>
        </w:rPr>
      </w:pPr>
    </w:p>
    <w:p w:rsidR="00825DAD" w:rsidRDefault="00825DAD" w:rsidP="00E16920">
      <w:pPr>
        <w:ind w:firstLine="708"/>
        <w:contextualSpacing/>
        <w:rPr>
          <w:sz w:val="22"/>
          <w:szCs w:val="22"/>
        </w:rPr>
      </w:pPr>
    </w:p>
    <w:p w:rsidR="00825DAD" w:rsidRDefault="00825DAD" w:rsidP="00E16920">
      <w:pPr>
        <w:ind w:firstLine="708"/>
        <w:contextualSpacing/>
        <w:rPr>
          <w:sz w:val="22"/>
          <w:szCs w:val="22"/>
        </w:rPr>
      </w:pPr>
    </w:p>
    <w:p w:rsidR="00825DAD" w:rsidRDefault="00825DAD" w:rsidP="00E16920">
      <w:pPr>
        <w:ind w:firstLine="708"/>
        <w:contextualSpacing/>
        <w:rPr>
          <w:sz w:val="22"/>
          <w:szCs w:val="22"/>
        </w:rPr>
      </w:pPr>
    </w:p>
    <w:p w:rsidR="00825DAD" w:rsidRDefault="00825DAD" w:rsidP="00E16920">
      <w:pPr>
        <w:ind w:firstLine="708"/>
        <w:contextualSpacing/>
        <w:rPr>
          <w:sz w:val="22"/>
          <w:szCs w:val="22"/>
        </w:rPr>
      </w:pPr>
    </w:p>
    <w:p w:rsidR="00825DAD" w:rsidRDefault="00825DAD" w:rsidP="00E16920">
      <w:pPr>
        <w:ind w:firstLine="708"/>
        <w:contextualSpacing/>
        <w:rPr>
          <w:sz w:val="22"/>
          <w:szCs w:val="22"/>
        </w:rPr>
      </w:pPr>
    </w:p>
    <w:p w:rsidR="00825DAD" w:rsidRDefault="00825DAD" w:rsidP="00E16920">
      <w:pPr>
        <w:ind w:firstLine="708"/>
        <w:contextualSpacing/>
        <w:rPr>
          <w:sz w:val="22"/>
          <w:szCs w:val="22"/>
        </w:rPr>
      </w:pPr>
    </w:p>
    <w:p w:rsidR="00825DAD" w:rsidRDefault="00825DAD" w:rsidP="00E16920">
      <w:pPr>
        <w:ind w:firstLine="708"/>
        <w:contextualSpacing/>
        <w:rPr>
          <w:sz w:val="22"/>
          <w:szCs w:val="22"/>
        </w:rPr>
      </w:pPr>
    </w:p>
    <w:p w:rsidR="00825DAD" w:rsidRDefault="00825DAD" w:rsidP="00E16920">
      <w:pPr>
        <w:ind w:firstLine="708"/>
        <w:contextualSpacing/>
        <w:rPr>
          <w:sz w:val="22"/>
          <w:szCs w:val="22"/>
        </w:rPr>
      </w:pPr>
    </w:p>
    <w:p w:rsidR="00825DAD" w:rsidRDefault="00825DAD" w:rsidP="00E16920">
      <w:pPr>
        <w:ind w:firstLine="708"/>
        <w:contextualSpacing/>
        <w:rPr>
          <w:sz w:val="22"/>
          <w:szCs w:val="22"/>
        </w:rPr>
      </w:pPr>
    </w:p>
    <w:p w:rsidR="00825DAD" w:rsidRDefault="00825DAD" w:rsidP="00E16920">
      <w:pPr>
        <w:ind w:firstLine="708"/>
        <w:contextualSpacing/>
        <w:rPr>
          <w:sz w:val="22"/>
          <w:szCs w:val="22"/>
        </w:rPr>
      </w:pPr>
    </w:p>
    <w:p w:rsidR="00C72CA9" w:rsidRDefault="00C72CA9" w:rsidP="00E16920">
      <w:pPr>
        <w:ind w:firstLine="708"/>
        <w:contextualSpacing/>
        <w:rPr>
          <w:sz w:val="22"/>
          <w:szCs w:val="22"/>
        </w:rPr>
      </w:pPr>
    </w:p>
    <w:p w:rsidR="00C72CA9" w:rsidRDefault="00C72CA9"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27105E" w:rsidRPr="00952929" w:rsidRDefault="0027105E" w:rsidP="0027105E">
      <w:pPr>
        <w:pStyle w:val="4"/>
        <w:jc w:val="right"/>
      </w:pPr>
      <w:r w:rsidRPr="00952929">
        <w:lastRenderedPageBreak/>
        <w:t xml:space="preserve">Приложение № </w:t>
      </w:r>
      <w:r>
        <w:t>2</w:t>
      </w:r>
    </w:p>
    <w:p w:rsidR="0027105E" w:rsidRPr="0076081E" w:rsidRDefault="0027105E" w:rsidP="0027105E">
      <w:pPr>
        <w:jc w:val="right"/>
      </w:pPr>
    </w:p>
    <w:p w:rsidR="0027105E" w:rsidRDefault="0027105E" w:rsidP="0027105E">
      <w:pPr>
        <w:spacing w:before="840" w:after="240"/>
        <w:jc w:val="center"/>
        <w:rPr>
          <w:b/>
          <w:sz w:val="28"/>
          <w:szCs w:val="28"/>
        </w:rPr>
      </w:pPr>
      <w:r>
        <w:rPr>
          <w:b/>
          <w:sz w:val="28"/>
          <w:szCs w:val="28"/>
        </w:rPr>
        <w:t>Справка о цепочке собственников контрагента, включая бенефициаров (в том числе конечных)</w:t>
      </w:r>
    </w:p>
    <w:tbl>
      <w:tblPr>
        <w:tblStyle w:val="af1"/>
        <w:tblW w:w="5000" w:type="pct"/>
        <w:tblLook w:val="04A0" w:firstRow="1" w:lastRow="0" w:firstColumn="1" w:lastColumn="0" w:noHBand="0" w:noVBand="1"/>
      </w:tblPr>
      <w:tblGrid>
        <w:gridCol w:w="372"/>
        <w:gridCol w:w="571"/>
        <w:gridCol w:w="640"/>
        <w:gridCol w:w="1240"/>
        <w:gridCol w:w="773"/>
        <w:gridCol w:w="1174"/>
        <w:gridCol w:w="1468"/>
        <w:gridCol w:w="373"/>
        <w:gridCol w:w="571"/>
        <w:gridCol w:w="640"/>
        <w:gridCol w:w="1240"/>
        <w:gridCol w:w="1089"/>
        <w:gridCol w:w="1468"/>
        <w:gridCol w:w="1228"/>
        <w:gridCol w:w="1272"/>
        <w:gridCol w:w="1461"/>
      </w:tblGrid>
      <w:tr w:rsidR="0027105E" w:rsidRPr="00F27648" w:rsidTr="0027105E">
        <w:tc>
          <w:tcPr>
            <w:tcW w:w="1835" w:type="pct"/>
            <w:gridSpan w:val="7"/>
            <w:vAlign w:val="center"/>
          </w:tcPr>
          <w:p w:rsidR="0027105E" w:rsidRPr="00F27648" w:rsidRDefault="0027105E" w:rsidP="00883C56">
            <w:pPr>
              <w:jc w:val="center"/>
              <w:rPr>
                <w:sz w:val="18"/>
                <w:szCs w:val="18"/>
              </w:rPr>
            </w:pPr>
            <w:r w:rsidRPr="00F27648">
              <w:rPr>
                <w:sz w:val="18"/>
                <w:szCs w:val="18"/>
              </w:rPr>
              <w:t>Наименование контрагента (ИНН, вид деятельности)</w:t>
            </w:r>
          </w:p>
        </w:tc>
        <w:tc>
          <w:tcPr>
            <w:tcW w:w="3165" w:type="pct"/>
            <w:gridSpan w:val="9"/>
          </w:tcPr>
          <w:p w:rsidR="0027105E" w:rsidRPr="00F27648" w:rsidRDefault="0027105E" w:rsidP="00883C56">
            <w:pPr>
              <w:jc w:val="center"/>
              <w:rPr>
                <w:sz w:val="18"/>
                <w:szCs w:val="18"/>
              </w:rPr>
            </w:pPr>
            <w:r w:rsidRPr="00F27648">
              <w:rPr>
                <w:sz w:val="18"/>
                <w:szCs w:val="18"/>
              </w:rPr>
              <w:t>Информация о цепочке собственников контрагента, включая бенефициаров (в том числе, конечных)</w:t>
            </w:r>
          </w:p>
        </w:tc>
      </w:tr>
      <w:tr w:rsidR="0027105E" w:rsidRPr="00F27648" w:rsidTr="0027105E">
        <w:tc>
          <w:tcPr>
            <w:tcW w:w="99" w:type="pct"/>
          </w:tcPr>
          <w:p w:rsidR="0027105E" w:rsidRPr="00F27648" w:rsidRDefault="0027105E" w:rsidP="00883C56">
            <w:pPr>
              <w:jc w:val="center"/>
              <w:rPr>
                <w:sz w:val="18"/>
                <w:szCs w:val="18"/>
              </w:rPr>
            </w:pPr>
            <w:r w:rsidRPr="00F27648">
              <w:rPr>
                <w:sz w:val="18"/>
                <w:szCs w:val="18"/>
              </w:rPr>
              <w:t>№</w:t>
            </w:r>
          </w:p>
        </w:tc>
        <w:tc>
          <w:tcPr>
            <w:tcW w:w="193" w:type="pct"/>
          </w:tcPr>
          <w:p w:rsidR="0027105E" w:rsidRPr="00F27648" w:rsidRDefault="0027105E" w:rsidP="00883C56">
            <w:pPr>
              <w:jc w:val="center"/>
              <w:rPr>
                <w:sz w:val="18"/>
                <w:szCs w:val="18"/>
              </w:rPr>
            </w:pPr>
            <w:r w:rsidRPr="00F27648">
              <w:rPr>
                <w:sz w:val="18"/>
                <w:szCs w:val="18"/>
              </w:rPr>
              <w:t>ИНН</w:t>
            </w:r>
          </w:p>
        </w:tc>
        <w:tc>
          <w:tcPr>
            <w:tcW w:w="226" w:type="pct"/>
          </w:tcPr>
          <w:p w:rsidR="0027105E" w:rsidRPr="00F27648" w:rsidRDefault="0027105E" w:rsidP="00883C56">
            <w:pPr>
              <w:jc w:val="center"/>
              <w:rPr>
                <w:sz w:val="18"/>
                <w:szCs w:val="18"/>
              </w:rPr>
            </w:pPr>
            <w:r w:rsidRPr="00F27648">
              <w:rPr>
                <w:sz w:val="18"/>
                <w:szCs w:val="18"/>
              </w:rPr>
              <w:t>ОГРН</w:t>
            </w:r>
          </w:p>
        </w:tc>
        <w:tc>
          <w:tcPr>
            <w:tcW w:w="356" w:type="pct"/>
          </w:tcPr>
          <w:p w:rsidR="0027105E" w:rsidRPr="00F27648" w:rsidRDefault="0027105E" w:rsidP="00883C56">
            <w:pPr>
              <w:jc w:val="center"/>
              <w:rPr>
                <w:sz w:val="18"/>
                <w:szCs w:val="18"/>
              </w:rPr>
            </w:pPr>
            <w:r w:rsidRPr="00F27648">
              <w:rPr>
                <w:sz w:val="18"/>
                <w:szCs w:val="18"/>
              </w:rPr>
              <w:t>Наименование краткое</w:t>
            </w:r>
          </w:p>
        </w:tc>
        <w:tc>
          <w:tcPr>
            <w:tcW w:w="267" w:type="pct"/>
          </w:tcPr>
          <w:p w:rsidR="0027105E" w:rsidRPr="00F27648" w:rsidRDefault="0027105E" w:rsidP="00883C56">
            <w:pPr>
              <w:jc w:val="center"/>
              <w:rPr>
                <w:sz w:val="18"/>
                <w:szCs w:val="18"/>
              </w:rPr>
            </w:pPr>
            <w:r w:rsidRPr="00F27648">
              <w:rPr>
                <w:sz w:val="18"/>
                <w:szCs w:val="18"/>
              </w:rPr>
              <w:t>КОД ОКВЭД</w:t>
            </w:r>
          </w:p>
        </w:tc>
        <w:tc>
          <w:tcPr>
            <w:tcW w:w="289" w:type="pct"/>
          </w:tcPr>
          <w:p w:rsidR="0027105E" w:rsidRPr="00F27648" w:rsidRDefault="0027105E" w:rsidP="00883C56">
            <w:pPr>
              <w:jc w:val="center"/>
              <w:rPr>
                <w:sz w:val="18"/>
                <w:szCs w:val="18"/>
              </w:rPr>
            </w:pPr>
            <w:r w:rsidRPr="00F27648">
              <w:rPr>
                <w:sz w:val="18"/>
                <w:szCs w:val="18"/>
              </w:rPr>
              <w:t>Ф.И.О руководителя</w:t>
            </w:r>
          </w:p>
        </w:tc>
        <w:tc>
          <w:tcPr>
            <w:tcW w:w="405" w:type="pct"/>
          </w:tcPr>
          <w:p w:rsidR="0027105E" w:rsidRPr="00F27648" w:rsidRDefault="0027105E" w:rsidP="00883C56">
            <w:pPr>
              <w:jc w:val="center"/>
              <w:rPr>
                <w:sz w:val="18"/>
                <w:szCs w:val="18"/>
              </w:rPr>
            </w:pPr>
            <w:r w:rsidRPr="00F27648">
              <w:rPr>
                <w:sz w:val="18"/>
                <w:szCs w:val="18"/>
              </w:rPr>
              <w:t>Серия, номер документа, удостоверяющего личность руководителя</w:t>
            </w:r>
          </w:p>
        </w:tc>
        <w:tc>
          <w:tcPr>
            <w:tcW w:w="155" w:type="pct"/>
          </w:tcPr>
          <w:p w:rsidR="0027105E" w:rsidRPr="00F27648" w:rsidRDefault="0027105E" w:rsidP="00883C56">
            <w:pPr>
              <w:jc w:val="center"/>
              <w:rPr>
                <w:sz w:val="18"/>
                <w:szCs w:val="18"/>
              </w:rPr>
            </w:pPr>
            <w:r w:rsidRPr="00F27648">
              <w:rPr>
                <w:sz w:val="18"/>
                <w:szCs w:val="18"/>
              </w:rPr>
              <w:t>№</w:t>
            </w:r>
          </w:p>
        </w:tc>
        <w:tc>
          <w:tcPr>
            <w:tcW w:w="212" w:type="pct"/>
          </w:tcPr>
          <w:p w:rsidR="0027105E" w:rsidRPr="00F27648" w:rsidRDefault="0027105E" w:rsidP="00883C56">
            <w:pPr>
              <w:jc w:val="center"/>
              <w:rPr>
                <w:sz w:val="18"/>
                <w:szCs w:val="18"/>
              </w:rPr>
            </w:pPr>
            <w:r w:rsidRPr="00F27648">
              <w:rPr>
                <w:sz w:val="18"/>
                <w:szCs w:val="18"/>
              </w:rPr>
              <w:t>ИНН</w:t>
            </w:r>
          </w:p>
        </w:tc>
        <w:tc>
          <w:tcPr>
            <w:tcW w:w="226" w:type="pct"/>
          </w:tcPr>
          <w:p w:rsidR="0027105E" w:rsidRPr="00F27648" w:rsidRDefault="0027105E" w:rsidP="00883C56">
            <w:pPr>
              <w:jc w:val="center"/>
              <w:rPr>
                <w:sz w:val="18"/>
                <w:szCs w:val="18"/>
              </w:rPr>
            </w:pPr>
            <w:r w:rsidRPr="00F27648">
              <w:rPr>
                <w:sz w:val="18"/>
                <w:szCs w:val="18"/>
              </w:rPr>
              <w:t>ОГРН</w:t>
            </w:r>
          </w:p>
        </w:tc>
        <w:tc>
          <w:tcPr>
            <w:tcW w:w="364" w:type="pct"/>
          </w:tcPr>
          <w:p w:rsidR="0027105E" w:rsidRPr="00F27648" w:rsidRDefault="0027105E" w:rsidP="00883C56">
            <w:pPr>
              <w:jc w:val="center"/>
              <w:rPr>
                <w:sz w:val="18"/>
                <w:szCs w:val="18"/>
              </w:rPr>
            </w:pPr>
            <w:r w:rsidRPr="00F27648">
              <w:rPr>
                <w:sz w:val="18"/>
                <w:szCs w:val="18"/>
              </w:rPr>
              <w:t>Наименование /Ф.И.О</w:t>
            </w:r>
          </w:p>
        </w:tc>
        <w:tc>
          <w:tcPr>
            <w:tcW w:w="321" w:type="pct"/>
          </w:tcPr>
          <w:p w:rsidR="0027105E" w:rsidRPr="00F27648" w:rsidRDefault="0027105E" w:rsidP="00883C56">
            <w:pPr>
              <w:jc w:val="center"/>
              <w:rPr>
                <w:sz w:val="18"/>
                <w:szCs w:val="18"/>
              </w:rPr>
            </w:pPr>
            <w:r w:rsidRPr="00F27648">
              <w:rPr>
                <w:sz w:val="18"/>
                <w:szCs w:val="18"/>
              </w:rPr>
              <w:t>Адрес регистрации</w:t>
            </w:r>
          </w:p>
        </w:tc>
        <w:tc>
          <w:tcPr>
            <w:tcW w:w="508" w:type="pct"/>
          </w:tcPr>
          <w:p w:rsidR="0027105E" w:rsidRPr="00F27648" w:rsidRDefault="0027105E" w:rsidP="00883C56">
            <w:pPr>
              <w:jc w:val="center"/>
              <w:rPr>
                <w:sz w:val="18"/>
                <w:szCs w:val="18"/>
              </w:rPr>
            </w:pPr>
            <w:r w:rsidRPr="00F27648">
              <w:rPr>
                <w:sz w:val="18"/>
                <w:szCs w:val="18"/>
              </w:rPr>
              <w:t>Серия, номер документа, удостоверяющего личность (для физич. лица)</w:t>
            </w:r>
          </w:p>
        </w:tc>
        <w:tc>
          <w:tcPr>
            <w:tcW w:w="427" w:type="pct"/>
          </w:tcPr>
          <w:p w:rsidR="0027105E" w:rsidRPr="00F27648" w:rsidRDefault="0027105E" w:rsidP="00883C56">
            <w:pPr>
              <w:jc w:val="center"/>
              <w:rPr>
                <w:sz w:val="18"/>
                <w:szCs w:val="18"/>
              </w:rPr>
            </w:pPr>
            <w:r w:rsidRPr="00F27648">
              <w:rPr>
                <w:sz w:val="18"/>
                <w:szCs w:val="18"/>
              </w:rPr>
              <w:t>Руководитель/ участник/ акционер/ бенефициар</w:t>
            </w:r>
          </w:p>
        </w:tc>
        <w:tc>
          <w:tcPr>
            <w:tcW w:w="445" w:type="pct"/>
          </w:tcPr>
          <w:p w:rsidR="0027105E" w:rsidRPr="00F27648" w:rsidRDefault="0027105E" w:rsidP="00883C56">
            <w:pPr>
              <w:jc w:val="center"/>
              <w:rPr>
                <w:sz w:val="18"/>
                <w:szCs w:val="18"/>
              </w:rPr>
            </w:pPr>
            <w:r w:rsidRPr="00F27648">
              <w:rPr>
                <w:sz w:val="18"/>
                <w:szCs w:val="18"/>
              </w:rPr>
              <w:t>Размер доли (для участников/ акционеров/ бенефициаров)</w:t>
            </w:r>
          </w:p>
        </w:tc>
        <w:tc>
          <w:tcPr>
            <w:tcW w:w="508" w:type="pct"/>
          </w:tcPr>
          <w:p w:rsidR="0027105E" w:rsidRPr="00F27648" w:rsidRDefault="0027105E" w:rsidP="00883C56">
            <w:pPr>
              <w:jc w:val="center"/>
              <w:rPr>
                <w:sz w:val="18"/>
                <w:szCs w:val="18"/>
              </w:rPr>
            </w:pPr>
            <w:r w:rsidRPr="00F27648">
              <w:rPr>
                <w:sz w:val="18"/>
                <w:szCs w:val="18"/>
              </w:rPr>
              <w:t>Информация о подтверждающих документах (наименование, реквизиты и т.д.)</w:t>
            </w:r>
          </w:p>
        </w:tc>
      </w:tr>
      <w:tr w:rsidR="0027105E" w:rsidRPr="00F27648" w:rsidTr="0027105E">
        <w:tc>
          <w:tcPr>
            <w:tcW w:w="99" w:type="pct"/>
          </w:tcPr>
          <w:p w:rsidR="0027105E" w:rsidRPr="00F27648" w:rsidRDefault="0027105E" w:rsidP="00883C56">
            <w:pPr>
              <w:jc w:val="center"/>
              <w:rPr>
                <w:sz w:val="20"/>
                <w:szCs w:val="20"/>
              </w:rPr>
            </w:pPr>
            <w:r w:rsidRPr="00F27648">
              <w:rPr>
                <w:sz w:val="20"/>
                <w:szCs w:val="20"/>
              </w:rPr>
              <w:t>1</w:t>
            </w:r>
          </w:p>
        </w:tc>
        <w:tc>
          <w:tcPr>
            <w:tcW w:w="193" w:type="pct"/>
          </w:tcPr>
          <w:p w:rsidR="0027105E" w:rsidRPr="00F27648" w:rsidRDefault="0027105E" w:rsidP="00883C56">
            <w:pPr>
              <w:jc w:val="center"/>
              <w:rPr>
                <w:sz w:val="20"/>
                <w:szCs w:val="20"/>
              </w:rPr>
            </w:pPr>
            <w:r w:rsidRPr="00F27648">
              <w:rPr>
                <w:sz w:val="20"/>
                <w:szCs w:val="20"/>
              </w:rPr>
              <w:t>2</w:t>
            </w:r>
          </w:p>
        </w:tc>
        <w:tc>
          <w:tcPr>
            <w:tcW w:w="226" w:type="pct"/>
          </w:tcPr>
          <w:p w:rsidR="0027105E" w:rsidRPr="00F27648" w:rsidRDefault="0027105E" w:rsidP="00883C56">
            <w:pPr>
              <w:jc w:val="center"/>
              <w:rPr>
                <w:sz w:val="20"/>
                <w:szCs w:val="20"/>
              </w:rPr>
            </w:pPr>
            <w:r w:rsidRPr="00F27648">
              <w:rPr>
                <w:sz w:val="20"/>
                <w:szCs w:val="20"/>
              </w:rPr>
              <w:t>3</w:t>
            </w:r>
          </w:p>
        </w:tc>
        <w:tc>
          <w:tcPr>
            <w:tcW w:w="356" w:type="pct"/>
          </w:tcPr>
          <w:p w:rsidR="0027105E" w:rsidRPr="00F27648" w:rsidRDefault="0027105E" w:rsidP="00883C56">
            <w:pPr>
              <w:jc w:val="center"/>
              <w:rPr>
                <w:sz w:val="20"/>
                <w:szCs w:val="20"/>
              </w:rPr>
            </w:pPr>
            <w:r w:rsidRPr="00F27648">
              <w:rPr>
                <w:sz w:val="20"/>
                <w:szCs w:val="20"/>
              </w:rPr>
              <w:t>4</w:t>
            </w:r>
          </w:p>
        </w:tc>
        <w:tc>
          <w:tcPr>
            <w:tcW w:w="267" w:type="pct"/>
          </w:tcPr>
          <w:p w:rsidR="0027105E" w:rsidRPr="00F27648" w:rsidRDefault="0027105E" w:rsidP="00883C56">
            <w:pPr>
              <w:jc w:val="center"/>
              <w:rPr>
                <w:sz w:val="20"/>
                <w:szCs w:val="20"/>
              </w:rPr>
            </w:pPr>
            <w:r w:rsidRPr="00F27648">
              <w:rPr>
                <w:sz w:val="20"/>
                <w:szCs w:val="20"/>
              </w:rPr>
              <w:t>5</w:t>
            </w:r>
          </w:p>
        </w:tc>
        <w:tc>
          <w:tcPr>
            <w:tcW w:w="289" w:type="pct"/>
          </w:tcPr>
          <w:p w:rsidR="0027105E" w:rsidRPr="00F27648" w:rsidRDefault="0027105E" w:rsidP="00883C56">
            <w:pPr>
              <w:jc w:val="center"/>
              <w:rPr>
                <w:sz w:val="20"/>
                <w:szCs w:val="20"/>
              </w:rPr>
            </w:pPr>
            <w:r w:rsidRPr="00F27648">
              <w:rPr>
                <w:sz w:val="20"/>
                <w:szCs w:val="20"/>
              </w:rPr>
              <w:t>6</w:t>
            </w:r>
          </w:p>
        </w:tc>
        <w:tc>
          <w:tcPr>
            <w:tcW w:w="405" w:type="pct"/>
          </w:tcPr>
          <w:p w:rsidR="0027105E" w:rsidRPr="00F27648" w:rsidRDefault="0027105E" w:rsidP="00883C56">
            <w:pPr>
              <w:jc w:val="center"/>
              <w:rPr>
                <w:sz w:val="20"/>
                <w:szCs w:val="20"/>
              </w:rPr>
            </w:pPr>
            <w:r w:rsidRPr="00F27648">
              <w:rPr>
                <w:sz w:val="20"/>
                <w:szCs w:val="20"/>
              </w:rPr>
              <w:t>7</w:t>
            </w:r>
          </w:p>
        </w:tc>
        <w:tc>
          <w:tcPr>
            <w:tcW w:w="155" w:type="pct"/>
          </w:tcPr>
          <w:p w:rsidR="0027105E" w:rsidRPr="00F27648" w:rsidRDefault="0027105E" w:rsidP="00883C56">
            <w:pPr>
              <w:jc w:val="center"/>
              <w:rPr>
                <w:sz w:val="20"/>
                <w:szCs w:val="20"/>
              </w:rPr>
            </w:pPr>
            <w:r w:rsidRPr="00F27648">
              <w:rPr>
                <w:sz w:val="20"/>
                <w:szCs w:val="20"/>
              </w:rPr>
              <w:t>8</w:t>
            </w:r>
          </w:p>
        </w:tc>
        <w:tc>
          <w:tcPr>
            <w:tcW w:w="212" w:type="pct"/>
          </w:tcPr>
          <w:p w:rsidR="0027105E" w:rsidRPr="00F27648" w:rsidRDefault="0027105E" w:rsidP="00883C56">
            <w:pPr>
              <w:jc w:val="center"/>
              <w:rPr>
                <w:sz w:val="20"/>
                <w:szCs w:val="20"/>
              </w:rPr>
            </w:pPr>
            <w:r w:rsidRPr="00F27648">
              <w:rPr>
                <w:sz w:val="20"/>
                <w:szCs w:val="20"/>
              </w:rPr>
              <w:t>9</w:t>
            </w:r>
          </w:p>
        </w:tc>
        <w:tc>
          <w:tcPr>
            <w:tcW w:w="226" w:type="pct"/>
          </w:tcPr>
          <w:p w:rsidR="0027105E" w:rsidRPr="00F27648" w:rsidRDefault="0027105E" w:rsidP="00883C56">
            <w:pPr>
              <w:jc w:val="center"/>
              <w:rPr>
                <w:sz w:val="20"/>
                <w:szCs w:val="20"/>
              </w:rPr>
            </w:pPr>
            <w:r w:rsidRPr="00F27648">
              <w:rPr>
                <w:sz w:val="20"/>
                <w:szCs w:val="20"/>
              </w:rPr>
              <w:t>10</w:t>
            </w:r>
          </w:p>
        </w:tc>
        <w:tc>
          <w:tcPr>
            <w:tcW w:w="364" w:type="pct"/>
          </w:tcPr>
          <w:p w:rsidR="0027105E" w:rsidRPr="00F27648" w:rsidRDefault="0027105E" w:rsidP="00883C56">
            <w:pPr>
              <w:jc w:val="center"/>
              <w:rPr>
                <w:sz w:val="20"/>
                <w:szCs w:val="20"/>
              </w:rPr>
            </w:pPr>
            <w:r w:rsidRPr="00F27648">
              <w:rPr>
                <w:sz w:val="20"/>
                <w:szCs w:val="20"/>
              </w:rPr>
              <w:t>11</w:t>
            </w:r>
          </w:p>
        </w:tc>
        <w:tc>
          <w:tcPr>
            <w:tcW w:w="321" w:type="pct"/>
          </w:tcPr>
          <w:p w:rsidR="0027105E" w:rsidRPr="00F27648" w:rsidRDefault="0027105E" w:rsidP="00883C56">
            <w:pPr>
              <w:jc w:val="center"/>
              <w:rPr>
                <w:sz w:val="20"/>
                <w:szCs w:val="20"/>
              </w:rPr>
            </w:pPr>
            <w:r w:rsidRPr="00F27648">
              <w:rPr>
                <w:sz w:val="20"/>
                <w:szCs w:val="20"/>
              </w:rPr>
              <w:t>12</w:t>
            </w:r>
          </w:p>
        </w:tc>
        <w:tc>
          <w:tcPr>
            <w:tcW w:w="508" w:type="pct"/>
          </w:tcPr>
          <w:p w:rsidR="0027105E" w:rsidRPr="00F27648" w:rsidRDefault="0027105E" w:rsidP="00883C56">
            <w:pPr>
              <w:jc w:val="center"/>
              <w:rPr>
                <w:sz w:val="20"/>
                <w:szCs w:val="20"/>
              </w:rPr>
            </w:pPr>
            <w:r w:rsidRPr="00F27648">
              <w:rPr>
                <w:sz w:val="20"/>
                <w:szCs w:val="20"/>
              </w:rPr>
              <w:t>13</w:t>
            </w:r>
          </w:p>
        </w:tc>
        <w:tc>
          <w:tcPr>
            <w:tcW w:w="427" w:type="pct"/>
          </w:tcPr>
          <w:p w:rsidR="0027105E" w:rsidRPr="00F27648" w:rsidRDefault="0027105E" w:rsidP="00883C56">
            <w:pPr>
              <w:jc w:val="center"/>
              <w:rPr>
                <w:sz w:val="20"/>
                <w:szCs w:val="20"/>
              </w:rPr>
            </w:pPr>
            <w:r w:rsidRPr="00F27648">
              <w:rPr>
                <w:sz w:val="20"/>
                <w:szCs w:val="20"/>
              </w:rPr>
              <w:t>14</w:t>
            </w:r>
          </w:p>
        </w:tc>
        <w:tc>
          <w:tcPr>
            <w:tcW w:w="445" w:type="pct"/>
          </w:tcPr>
          <w:p w:rsidR="0027105E" w:rsidRPr="00F27648" w:rsidRDefault="0027105E" w:rsidP="00883C56">
            <w:pPr>
              <w:jc w:val="center"/>
              <w:rPr>
                <w:sz w:val="20"/>
                <w:szCs w:val="20"/>
              </w:rPr>
            </w:pPr>
            <w:r w:rsidRPr="00F27648">
              <w:rPr>
                <w:sz w:val="20"/>
                <w:szCs w:val="20"/>
              </w:rPr>
              <w:t>15</w:t>
            </w:r>
          </w:p>
        </w:tc>
        <w:tc>
          <w:tcPr>
            <w:tcW w:w="508" w:type="pct"/>
          </w:tcPr>
          <w:p w:rsidR="0027105E" w:rsidRPr="00F27648" w:rsidRDefault="0027105E" w:rsidP="00883C56">
            <w:pPr>
              <w:jc w:val="center"/>
              <w:rPr>
                <w:sz w:val="20"/>
                <w:szCs w:val="20"/>
              </w:rPr>
            </w:pPr>
            <w:r w:rsidRPr="00F27648">
              <w:rPr>
                <w:sz w:val="20"/>
                <w:szCs w:val="20"/>
              </w:rPr>
              <w:t>16</w:t>
            </w: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bl>
    <w:p w:rsidR="0027105E" w:rsidRDefault="0027105E" w:rsidP="0027105E">
      <w:pPr>
        <w:jc w:val="both"/>
        <w:rPr>
          <w:sz w:val="18"/>
          <w:szCs w:val="18"/>
        </w:rPr>
      </w:pPr>
    </w:p>
    <w:p w:rsidR="0027105E" w:rsidRDefault="0027105E" w:rsidP="0027105E">
      <w:pPr>
        <w:jc w:val="both"/>
        <w:rPr>
          <w:sz w:val="18"/>
          <w:szCs w:val="18"/>
        </w:rPr>
      </w:pPr>
    </w:p>
    <w:p w:rsidR="0027105E" w:rsidRDefault="0027105E" w:rsidP="0027105E">
      <w:pPr>
        <w:jc w:val="both"/>
        <w:rPr>
          <w:sz w:val="18"/>
          <w:szCs w:val="18"/>
        </w:rPr>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rsidTr="00883C56">
        <w:trPr>
          <w:jc w:val="center"/>
        </w:trPr>
        <w:tc>
          <w:tcPr>
            <w:tcW w:w="4252" w:type="dxa"/>
            <w:tcBorders>
              <w:bottom w:val="single" w:sz="4" w:space="0" w:color="auto"/>
            </w:tcBorders>
          </w:tcPr>
          <w:p w:rsidR="0027105E" w:rsidRDefault="0027105E" w:rsidP="00883C56">
            <w:pPr>
              <w:tabs>
                <w:tab w:val="left" w:pos="1080"/>
              </w:tabs>
              <w:overflowPunct w:val="0"/>
              <w:autoSpaceDE w:val="0"/>
              <w:autoSpaceDN w:val="0"/>
              <w:adjustRightInd w:val="0"/>
              <w:rPr>
                <w:bCs/>
              </w:rPr>
            </w:pPr>
          </w:p>
        </w:tc>
        <w:tc>
          <w:tcPr>
            <w:tcW w:w="6157" w:type="dxa"/>
          </w:tcPr>
          <w:p w:rsidR="0027105E" w:rsidRDefault="0027105E" w:rsidP="00883C56">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rsidTr="00883C56">
        <w:trPr>
          <w:jc w:val="center"/>
        </w:trPr>
        <w:tc>
          <w:tcPr>
            <w:tcW w:w="4252" w:type="dxa"/>
            <w:tcBorders>
              <w:top w:val="single" w:sz="4" w:space="0" w:color="auto"/>
            </w:tcBorders>
          </w:tcPr>
          <w:p w:rsidR="0027105E" w:rsidRPr="00952929" w:rsidRDefault="0027105E" w:rsidP="00883C56">
            <w:pPr>
              <w:tabs>
                <w:tab w:val="left" w:pos="1080"/>
              </w:tabs>
              <w:overflowPunct w:val="0"/>
              <w:autoSpaceDE w:val="0"/>
              <w:autoSpaceDN w:val="0"/>
              <w:adjustRightInd w:val="0"/>
              <w:rPr>
                <w:bCs/>
                <w:i/>
                <w:sz w:val="18"/>
                <w:szCs w:val="18"/>
              </w:rPr>
            </w:pPr>
            <w:r w:rsidRPr="00952929">
              <w:rPr>
                <w:bCs/>
                <w:i/>
              </w:rPr>
              <w:t xml:space="preserve"> </w:t>
            </w:r>
            <w:r w:rsidRPr="00952929">
              <w:rPr>
                <w:bCs/>
                <w:i/>
                <w:sz w:val="18"/>
                <w:szCs w:val="18"/>
              </w:rPr>
              <w:t xml:space="preserve">подпись </w:t>
            </w:r>
            <w:r w:rsidRPr="00952929">
              <w:rPr>
                <w:i/>
                <w:sz w:val="18"/>
                <w:szCs w:val="18"/>
              </w:rPr>
              <w:t>уполномоченного представителя</w:t>
            </w:r>
          </w:p>
        </w:tc>
        <w:tc>
          <w:tcPr>
            <w:tcW w:w="6157" w:type="dxa"/>
          </w:tcPr>
          <w:p w:rsidR="0027105E" w:rsidRPr="00B5630E" w:rsidRDefault="0027105E" w:rsidP="00883C56">
            <w:pPr>
              <w:tabs>
                <w:tab w:val="left" w:pos="1080"/>
              </w:tabs>
              <w:overflowPunct w:val="0"/>
              <w:autoSpaceDE w:val="0"/>
              <w:autoSpaceDN w:val="0"/>
              <w:adjustRightInd w:val="0"/>
              <w:rPr>
                <w:bCs/>
                <w:i/>
                <w:sz w:val="18"/>
                <w:szCs w:val="18"/>
              </w:rPr>
            </w:pPr>
            <w:r w:rsidRPr="00B5630E">
              <w:rPr>
                <w:bCs/>
                <w:i/>
                <w:sz w:val="18"/>
                <w:szCs w:val="18"/>
              </w:rPr>
              <w:t>(должность, фамилия, имя, отчество подписавшего)</w:t>
            </w:r>
          </w:p>
        </w:tc>
      </w:tr>
      <w:tr w:rsidR="0027105E" w:rsidTr="00883C56">
        <w:trPr>
          <w:jc w:val="center"/>
        </w:trPr>
        <w:tc>
          <w:tcPr>
            <w:tcW w:w="4252" w:type="dxa"/>
          </w:tcPr>
          <w:p w:rsidR="0027105E" w:rsidRPr="003907E9" w:rsidRDefault="0027105E" w:rsidP="00883C56">
            <w:pPr>
              <w:tabs>
                <w:tab w:val="left" w:pos="1080"/>
              </w:tabs>
              <w:overflowPunct w:val="0"/>
              <w:autoSpaceDE w:val="0"/>
              <w:autoSpaceDN w:val="0"/>
              <w:adjustRightInd w:val="0"/>
              <w:rPr>
                <w:bCs/>
              </w:rPr>
            </w:pPr>
            <w:r w:rsidRPr="001D20D5">
              <w:rPr>
                <w:bCs/>
                <w:i/>
              </w:rPr>
              <w:t>м.п.</w:t>
            </w:r>
          </w:p>
        </w:tc>
        <w:tc>
          <w:tcPr>
            <w:tcW w:w="6157" w:type="dxa"/>
          </w:tcPr>
          <w:p w:rsidR="0027105E" w:rsidRPr="003907E9" w:rsidRDefault="0027105E" w:rsidP="00883C56">
            <w:pPr>
              <w:tabs>
                <w:tab w:val="left" w:pos="1080"/>
              </w:tabs>
              <w:overflowPunct w:val="0"/>
              <w:autoSpaceDE w:val="0"/>
              <w:autoSpaceDN w:val="0"/>
              <w:adjustRightInd w:val="0"/>
              <w:rPr>
                <w:bCs/>
              </w:rPr>
            </w:pPr>
          </w:p>
        </w:tc>
      </w:tr>
    </w:tbl>
    <w:p w:rsidR="0027105E" w:rsidRDefault="0027105E" w:rsidP="0027105E">
      <w:pPr>
        <w:jc w:val="both"/>
        <w:rPr>
          <w:sz w:val="18"/>
          <w:szCs w:val="18"/>
        </w:rPr>
      </w:pPr>
    </w:p>
    <w:p w:rsidR="0027105E" w:rsidRDefault="0027105E" w:rsidP="00E16920">
      <w:pPr>
        <w:ind w:firstLine="708"/>
        <w:contextualSpacing/>
        <w:rPr>
          <w:sz w:val="22"/>
          <w:szCs w:val="22"/>
        </w:rPr>
        <w:sectPr w:rsidR="0027105E" w:rsidSect="0027105E">
          <w:pgSz w:w="16838" w:h="11906" w:orient="landscape"/>
          <w:pgMar w:top="426" w:right="539" w:bottom="851" w:left="709" w:header="709" w:footer="709" w:gutter="0"/>
          <w:cols w:space="708"/>
          <w:titlePg/>
          <w:docGrid w:linePitch="360"/>
        </w:sectPr>
      </w:pPr>
    </w:p>
    <w:p w:rsidR="003D44D1" w:rsidRPr="003D44D1" w:rsidRDefault="003D44D1" w:rsidP="003D44D1">
      <w:pPr>
        <w:keepNext/>
        <w:tabs>
          <w:tab w:val="center" w:pos="720"/>
        </w:tabs>
        <w:ind w:right="5"/>
        <w:jc w:val="right"/>
        <w:outlineLvl w:val="3"/>
        <w:rPr>
          <w:b/>
          <w:bCs/>
          <w:lang w:val="x-none" w:eastAsia="x-none"/>
        </w:rPr>
      </w:pPr>
      <w:r w:rsidRPr="003D44D1">
        <w:rPr>
          <w:b/>
          <w:bCs/>
          <w:lang w:val="x-none" w:eastAsia="x-none"/>
        </w:rPr>
        <w:lastRenderedPageBreak/>
        <w:t>Приложение 3</w:t>
      </w:r>
    </w:p>
    <w:p w:rsidR="003D44D1" w:rsidRPr="003D44D1" w:rsidRDefault="003D44D1" w:rsidP="003D44D1">
      <w:pPr>
        <w:spacing w:before="360"/>
        <w:jc w:val="center"/>
        <w:rPr>
          <w:b/>
        </w:rPr>
      </w:pPr>
      <w:r w:rsidRPr="003D44D1">
        <w:rPr>
          <w:b/>
        </w:rPr>
        <w:t>Согласие на обработку персональных данных</w:t>
      </w:r>
    </w:p>
    <w:p w:rsidR="003D44D1" w:rsidRPr="003D44D1" w:rsidRDefault="003D44D1" w:rsidP="003D44D1">
      <w:pPr>
        <w:tabs>
          <w:tab w:val="left" w:pos="0"/>
        </w:tabs>
        <w:spacing w:after="240"/>
        <w:jc w:val="center"/>
        <w:rPr>
          <w:b/>
          <w:snapToGrid w:val="0"/>
        </w:rPr>
      </w:pPr>
      <w:r w:rsidRPr="003D44D1">
        <w:rPr>
          <w:b/>
          <w:snapToGrid w:val="0"/>
        </w:rPr>
        <w:t>от «_____» ____________ 20____ г.</w:t>
      </w:r>
    </w:p>
    <w:p w:rsidR="003D44D1" w:rsidRPr="003D44D1" w:rsidRDefault="003D44D1" w:rsidP="003D44D1">
      <w:pPr>
        <w:widowControl w:val="0"/>
        <w:autoSpaceDE w:val="0"/>
        <w:autoSpaceDN w:val="0"/>
        <w:adjustRightInd w:val="0"/>
        <w:jc w:val="both"/>
        <w:rPr>
          <w:snapToGrid w:val="0"/>
          <w:sz w:val="22"/>
        </w:rPr>
      </w:pPr>
      <w:r w:rsidRPr="003D44D1">
        <w:rPr>
          <w:snapToGrid w:val="0"/>
          <w:sz w:val="22"/>
        </w:rPr>
        <w:t>Настоящим _____________________________________________________________________</w:t>
      </w:r>
    </w:p>
    <w:p w:rsidR="003D44D1" w:rsidRPr="003D44D1" w:rsidRDefault="003D44D1" w:rsidP="003D44D1">
      <w:pPr>
        <w:widowControl w:val="0"/>
        <w:autoSpaceDE w:val="0"/>
        <w:autoSpaceDN w:val="0"/>
        <w:adjustRightInd w:val="0"/>
        <w:jc w:val="center"/>
        <w:rPr>
          <w:i/>
          <w:sz w:val="22"/>
        </w:rPr>
      </w:pPr>
      <w:r w:rsidRPr="003D44D1">
        <w:rPr>
          <w:i/>
          <w:sz w:val="22"/>
        </w:rPr>
        <w:t>(указывается</w:t>
      </w:r>
      <w:r w:rsidRPr="003D44D1">
        <w:rPr>
          <w:sz w:val="22"/>
        </w:rPr>
        <w:t xml:space="preserve"> </w:t>
      </w:r>
      <w:r w:rsidRPr="003D44D1">
        <w:rPr>
          <w:i/>
          <w:sz w:val="22"/>
        </w:rPr>
        <w:t>полное наименование участника закупочной процедуры</w:t>
      </w:r>
    </w:p>
    <w:p w:rsidR="003D44D1" w:rsidRPr="003D44D1" w:rsidRDefault="003D44D1" w:rsidP="003D44D1">
      <w:pPr>
        <w:widowControl w:val="0"/>
        <w:autoSpaceDE w:val="0"/>
        <w:autoSpaceDN w:val="0"/>
        <w:adjustRightInd w:val="0"/>
        <w:jc w:val="center"/>
        <w:rPr>
          <w:sz w:val="22"/>
        </w:rPr>
      </w:pPr>
      <w:r w:rsidRPr="003D44D1">
        <w:rPr>
          <w:b/>
          <w:i/>
          <w:sz w:val="22"/>
        </w:rPr>
        <w:t>________________________________________________________________________________</w:t>
      </w:r>
      <w:r w:rsidRPr="003D44D1">
        <w:rPr>
          <w:sz w:val="22"/>
        </w:rPr>
        <w:t xml:space="preserve"> </w:t>
      </w:r>
      <w:r w:rsidRPr="003D44D1">
        <w:rPr>
          <w:i/>
          <w:sz w:val="22"/>
        </w:rPr>
        <w:t>(потенциального контрагента), контрагента)</w:t>
      </w:r>
    </w:p>
    <w:p w:rsidR="003D44D1" w:rsidRPr="003D44D1" w:rsidRDefault="003D44D1" w:rsidP="003D44D1">
      <w:pPr>
        <w:widowControl w:val="0"/>
        <w:autoSpaceDE w:val="0"/>
        <w:autoSpaceDN w:val="0"/>
        <w:adjustRightInd w:val="0"/>
        <w:spacing w:before="240"/>
        <w:jc w:val="both"/>
        <w:rPr>
          <w:sz w:val="22"/>
        </w:rPr>
      </w:pPr>
      <w:r w:rsidRPr="003D44D1">
        <w:rPr>
          <w:sz w:val="22"/>
        </w:rPr>
        <w:t>Адрес регистрации: ______________________________________________________________</w:t>
      </w:r>
    </w:p>
    <w:p w:rsidR="003D44D1" w:rsidRPr="003D44D1" w:rsidRDefault="003D44D1" w:rsidP="003D44D1">
      <w:pPr>
        <w:widowControl w:val="0"/>
        <w:autoSpaceDE w:val="0"/>
        <w:autoSpaceDN w:val="0"/>
        <w:adjustRightInd w:val="0"/>
        <w:spacing w:before="120"/>
        <w:jc w:val="both"/>
        <w:rPr>
          <w:sz w:val="22"/>
        </w:rPr>
      </w:pPr>
      <w:r w:rsidRPr="003D44D1">
        <w:rPr>
          <w:sz w:val="22"/>
        </w:rPr>
        <w:t>Свидетельство о регистрации: _____________________________________________________</w:t>
      </w:r>
    </w:p>
    <w:p w:rsidR="003D44D1" w:rsidRPr="003D44D1" w:rsidRDefault="003D44D1" w:rsidP="003D44D1">
      <w:pPr>
        <w:widowControl w:val="0"/>
        <w:autoSpaceDE w:val="0"/>
        <w:autoSpaceDN w:val="0"/>
        <w:adjustRightInd w:val="0"/>
        <w:spacing w:before="120"/>
        <w:jc w:val="both"/>
        <w:rPr>
          <w:bCs/>
          <w:iCs/>
          <w:sz w:val="22"/>
        </w:rPr>
      </w:pPr>
      <w:r w:rsidRPr="003D44D1">
        <w:rPr>
          <w:i/>
          <w:sz w:val="22"/>
        </w:rPr>
        <w:t xml:space="preserve">ИНН </w:t>
      </w:r>
      <w:r w:rsidRPr="003D44D1">
        <w:rPr>
          <w:b/>
          <w:i/>
          <w:sz w:val="22"/>
        </w:rPr>
        <w:t>__________________________</w:t>
      </w:r>
    </w:p>
    <w:p w:rsidR="003D44D1" w:rsidRPr="003D44D1" w:rsidRDefault="003D44D1" w:rsidP="003D44D1">
      <w:pPr>
        <w:widowControl w:val="0"/>
        <w:autoSpaceDE w:val="0"/>
        <w:autoSpaceDN w:val="0"/>
        <w:adjustRightInd w:val="0"/>
        <w:spacing w:before="120"/>
        <w:jc w:val="both"/>
        <w:rPr>
          <w:bCs/>
          <w:iCs/>
          <w:sz w:val="22"/>
        </w:rPr>
      </w:pPr>
      <w:r w:rsidRPr="003D44D1">
        <w:rPr>
          <w:i/>
          <w:sz w:val="22"/>
        </w:rPr>
        <w:t xml:space="preserve">КПП </w:t>
      </w:r>
      <w:r w:rsidRPr="003D44D1">
        <w:rPr>
          <w:b/>
          <w:i/>
          <w:sz w:val="22"/>
        </w:rPr>
        <w:t>__________________________</w:t>
      </w:r>
    </w:p>
    <w:p w:rsidR="003D44D1" w:rsidRPr="003D44D1" w:rsidRDefault="003D44D1" w:rsidP="003D44D1">
      <w:pPr>
        <w:widowControl w:val="0"/>
        <w:autoSpaceDE w:val="0"/>
        <w:autoSpaceDN w:val="0"/>
        <w:adjustRightInd w:val="0"/>
        <w:spacing w:before="120"/>
        <w:jc w:val="both"/>
        <w:rPr>
          <w:iCs/>
          <w:sz w:val="22"/>
        </w:rPr>
      </w:pPr>
      <w:r w:rsidRPr="003D44D1">
        <w:rPr>
          <w:i/>
          <w:sz w:val="22"/>
        </w:rPr>
        <w:t>ОГРН _________________________</w:t>
      </w:r>
    </w:p>
    <w:p w:rsidR="003D44D1" w:rsidRPr="003D44D1" w:rsidRDefault="003D44D1" w:rsidP="003D44D1">
      <w:pPr>
        <w:widowControl w:val="0"/>
        <w:autoSpaceDE w:val="0"/>
        <w:autoSpaceDN w:val="0"/>
        <w:adjustRightInd w:val="0"/>
        <w:spacing w:before="120"/>
        <w:jc w:val="both"/>
        <w:rPr>
          <w:b/>
          <w:i/>
          <w:sz w:val="22"/>
        </w:rPr>
      </w:pPr>
      <w:r w:rsidRPr="003D44D1">
        <w:rPr>
          <w:sz w:val="22"/>
        </w:rPr>
        <w:t xml:space="preserve">в лице </w:t>
      </w:r>
      <w:r w:rsidRPr="003D44D1">
        <w:rPr>
          <w:b/>
          <w:i/>
          <w:sz w:val="22"/>
        </w:rPr>
        <w:t>__________________________________________________________________________</w:t>
      </w:r>
    </w:p>
    <w:p w:rsidR="003D44D1" w:rsidRPr="003D44D1" w:rsidRDefault="003D44D1" w:rsidP="003D44D1">
      <w:pPr>
        <w:autoSpaceDE w:val="0"/>
        <w:autoSpaceDN w:val="0"/>
        <w:adjustRightInd w:val="0"/>
        <w:jc w:val="center"/>
        <w:rPr>
          <w:bCs/>
          <w:i/>
          <w:iCs/>
          <w:sz w:val="22"/>
        </w:rPr>
      </w:pPr>
      <w:r w:rsidRPr="003D44D1">
        <w:rPr>
          <w:i/>
          <w:sz w:val="22"/>
        </w:rPr>
        <w:t>(указываются Ф.И.О.,</w:t>
      </w:r>
      <w:r w:rsidRPr="003D44D1">
        <w:rPr>
          <w:bCs/>
          <w:i/>
          <w:iCs/>
          <w:sz w:val="22"/>
        </w:rPr>
        <w:t xml:space="preserve"> адрес, номер основного документа, удостоверяющего личность,</w:t>
      </w:r>
    </w:p>
    <w:p w:rsidR="003D44D1" w:rsidRPr="003D44D1" w:rsidRDefault="003D44D1" w:rsidP="003D44D1">
      <w:pPr>
        <w:rPr>
          <w:sz w:val="22"/>
        </w:rPr>
      </w:pPr>
      <w:r w:rsidRPr="003D44D1">
        <w:rPr>
          <w:b/>
          <w:bCs/>
          <w:i/>
          <w:iCs/>
          <w:sz w:val="22"/>
        </w:rPr>
        <w:t>_______________________________________________________________________________</w:t>
      </w:r>
      <w:r w:rsidRPr="003D44D1">
        <w:rPr>
          <w:bCs/>
          <w:iCs/>
          <w:sz w:val="22"/>
        </w:rPr>
        <w:t>,</w:t>
      </w:r>
    </w:p>
    <w:p w:rsidR="003D44D1" w:rsidRPr="003D44D1" w:rsidRDefault="003D44D1" w:rsidP="003D44D1">
      <w:pPr>
        <w:autoSpaceDE w:val="0"/>
        <w:autoSpaceDN w:val="0"/>
        <w:adjustRightInd w:val="0"/>
        <w:jc w:val="center"/>
        <w:rPr>
          <w:b/>
          <w:bCs/>
          <w:i/>
          <w:iCs/>
          <w:sz w:val="22"/>
        </w:rPr>
      </w:pPr>
      <w:r w:rsidRPr="003D44D1">
        <w:rPr>
          <w:bCs/>
          <w:i/>
          <w:iCs/>
          <w:sz w:val="22"/>
        </w:rPr>
        <w:t>сведения о дате выдачи указанного документа и выдавшем его органе)</w:t>
      </w:r>
      <w:r w:rsidRPr="003D44D1">
        <w:rPr>
          <w:b/>
          <w:bCs/>
          <w:i/>
          <w:iCs/>
          <w:color w:val="FF0000"/>
          <w:sz w:val="22"/>
        </w:rPr>
        <w:t xml:space="preserve">* </w:t>
      </w:r>
    </w:p>
    <w:p w:rsidR="003D44D1" w:rsidRPr="003D44D1" w:rsidRDefault="003D44D1" w:rsidP="003D44D1">
      <w:pPr>
        <w:widowControl w:val="0"/>
        <w:autoSpaceDE w:val="0"/>
        <w:autoSpaceDN w:val="0"/>
        <w:adjustRightInd w:val="0"/>
        <w:jc w:val="both"/>
        <w:rPr>
          <w:sz w:val="22"/>
          <w:szCs w:val="22"/>
        </w:rPr>
      </w:pPr>
    </w:p>
    <w:p w:rsidR="003D44D1" w:rsidRPr="003D44D1" w:rsidRDefault="003D44D1" w:rsidP="003D44D1">
      <w:pPr>
        <w:widowControl w:val="0"/>
        <w:autoSpaceDE w:val="0"/>
        <w:autoSpaceDN w:val="0"/>
        <w:adjustRightInd w:val="0"/>
        <w:jc w:val="both"/>
        <w:rPr>
          <w:sz w:val="22"/>
        </w:rPr>
      </w:pPr>
      <w:r w:rsidRPr="003D44D1">
        <w:rPr>
          <w:sz w:val="22"/>
          <w:szCs w:val="22"/>
        </w:rPr>
        <w:t xml:space="preserve">действующего на основании </w:t>
      </w:r>
      <w:r w:rsidRPr="003D44D1">
        <w:rPr>
          <w:b/>
          <w:i/>
          <w:sz w:val="22"/>
          <w:szCs w:val="22"/>
        </w:rPr>
        <w:t>_____________________________________</w:t>
      </w:r>
      <w:r w:rsidRPr="003D44D1">
        <w:rPr>
          <w:sz w:val="22"/>
          <w:szCs w:val="22"/>
        </w:rPr>
        <w:t xml:space="preserve">, дает свое согласие </w:t>
      </w:r>
      <w:r w:rsidRPr="003D44D1">
        <w:rPr>
          <w:b/>
          <w:snapToGrid w:val="0"/>
          <w:sz w:val="22"/>
          <w:szCs w:val="22"/>
        </w:rPr>
        <w:t xml:space="preserve">ЧУЗ </w:t>
      </w:r>
      <w:r w:rsidRPr="0082698F">
        <w:rPr>
          <w:b/>
          <w:snapToGrid w:val="0"/>
          <w:sz w:val="22"/>
          <w:szCs w:val="22"/>
        </w:rPr>
        <w:t>«Больница</w:t>
      </w:r>
      <w:r w:rsidRPr="003D44D1">
        <w:rPr>
          <w:b/>
          <w:sz w:val="22"/>
          <w:szCs w:val="22"/>
        </w:rPr>
        <w:t xml:space="preserve"> «РЖД-Медицина» города </w:t>
      </w:r>
      <w:r w:rsidRPr="0082698F">
        <w:rPr>
          <w:b/>
          <w:sz w:val="22"/>
          <w:szCs w:val="22"/>
        </w:rPr>
        <w:t>Ульяновск</w:t>
      </w:r>
      <w:r w:rsidRPr="003D44D1">
        <w:rPr>
          <w:snapToGrid w:val="0"/>
          <w:sz w:val="22"/>
          <w:szCs w:val="22"/>
        </w:rPr>
        <w:t>», зарегистрированному по адресу:</w:t>
      </w:r>
      <w:r w:rsidRPr="003D44D1">
        <w:rPr>
          <w:bCs/>
          <w:sz w:val="22"/>
          <w:szCs w:val="22"/>
        </w:rPr>
        <w:t xml:space="preserve"> </w:t>
      </w:r>
      <w:r w:rsidRPr="0082698F">
        <w:rPr>
          <w:bCs/>
          <w:sz w:val="22"/>
          <w:szCs w:val="22"/>
        </w:rPr>
        <w:t>432012</w:t>
      </w:r>
      <w:r w:rsidRPr="003D44D1">
        <w:rPr>
          <w:bCs/>
          <w:sz w:val="22"/>
          <w:szCs w:val="22"/>
        </w:rPr>
        <w:t xml:space="preserve">, г. </w:t>
      </w:r>
      <w:r w:rsidRPr="0082698F">
        <w:rPr>
          <w:bCs/>
          <w:sz w:val="22"/>
          <w:szCs w:val="22"/>
        </w:rPr>
        <w:t>Ульяновск</w:t>
      </w:r>
      <w:r w:rsidRPr="003D44D1">
        <w:rPr>
          <w:bCs/>
          <w:sz w:val="22"/>
          <w:szCs w:val="22"/>
        </w:rPr>
        <w:t xml:space="preserve">, ул. </w:t>
      </w:r>
      <w:r w:rsidRPr="0082698F">
        <w:rPr>
          <w:bCs/>
          <w:sz w:val="22"/>
          <w:szCs w:val="22"/>
        </w:rPr>
        <w:t>Хрустальная</w:t>
      </w:r>
      <w:r w:rsidRPr="003D44D1">
        <w:rPr>
          <w:bCs/>
          <w:sz w:val="22"/>
          <w:szCs w:val="22"/>
        </w:rPr>
        <w:t xml:space="preserve">, </w:t>
      </w:r>
      <w:r w:rsidRPr="0082698F">
        <w:rPr>
          <w:bCs/>
          <w:sz w:val="22"/>
          <w:szCs w:val="22"/>
        </w:rPr>
        <w:t>3</w:t>
      </w:r>
      <w:r w:rsidRPr="003D44D1">
        <w:rPr>
          <w:snapToGrid w:val="0"/>
          <w:sz w:val="22"/>
          <w:szCs w:val="22"/>
        </w:rPr>
        <w:t xml:space="preserve">, </w:t>
      </w:r>
      <w:r w:rsidRPr="003D44D1">
        <w:rPr>
          <w:sz w:val="22"/>
          <w:szCs w:val="22"/>
        </w:rPr>
        <w:t>и</w:t>
      </w:r>
      <w:r w:rsidRPr="003D44D1">
        <w:rPr>
          <w:i/>
          <w:sz w:val="22"/>
          <w:szCs w:val="22"/>
        </w:rPr>
        <w:t xml:space="preserve"> </w:t>
      </w:r>
      <w:r w:rsidRPr="003D44D1">
        <w:rPr>
          <w:b/>
          <w:sz w:val="22"/>
          <w:szCs w:val="22"/>
        </w:rPr>
        <w:t>Открытому акционерному обществу «Российские железные дороги»</w:t>
      </w:r>
      <w:r w:rsidRPr="003D44D1">
        <w:rPr>
          <w:sz w:val="22"/>
          <w:szCs w:val="22"/>
        </w:rPr>
        <w:t xml:space="preserve">, </w:t>
      </w:r>
      <w:r w:rsidRPr="003D44D1">
        <w:rPr>
          <w:snapToGrid w:val="0"/>
          <w:sz w:val="22"/>
          <w:szCs w:val="22"/>
        </w:rPr>
        <w:t xml:space="preserve">зарегистрированному по </w:t>
      </w:r>
      <w:r w:rsidRPr="003D44D1">
        <w:rPr>
          <w:sz w:val="22"/>
          <w:szCs w:val="22"/>
        </w:rPr>
        <w:t>адресу: 107174, город Москва, улица Басманная Нов., дом 2, в отношении следующего перечня персональных данных руководителей и собственников (участников, учредителей, акционеров), в том числе конечных бенефициаров, участника закупки (потенциального контрагента) / контрагента / третьего лица, привлеченного контрагентом к исполнению своих обязательств по договору: фамилия</w:t>
      </w:r>
      <w:r w:rsidRPr="003D44D1">
        <w:rPr>
          <w:snapToGrid w:val="0"/>
          <w:sz w:val="22"/>
          <w:szCs w:val="22"/>
        </w:rPr>
        <w:t xml:space="preserve"> имя отчество, серия и номер документа, удостоверяющего личность, сведения о дате выдачи указанного документа и выдавшем его органе, адрес регистрации, ИНН - на совершение действий, предусмотренных п. 3 ст. 3 Федерального закона от 27.07.2006 № 152-ФЗ «О персональных данных», </w:t>
      </w:r>
      <w:r w:rsidRPr="003D44D1">
        <w:rPr>
          <w:sz w:val="22"/>
          <w:szCs w:val="22"/>
        </w:rPr>
        <w:t>в том числе с использовани</w:t>
      </w:r>
      <w:r w:rsidRPr="003D44D1">
        <w:rPr>
          <w:sz w:val="22"/>
        </w:rPr>
        <w:t>ем информационных систем, а также на представление указанной информации в уполномоченные государственные органы (Росфинмониторинг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r w:rsidRPr="003D44D1">
        <w:rPr>
          <w:b/>
          <w:bCs/>
          <w:color w:val="FF0000"/>
          <w:sz w:val="22"/>
        </w:rPr>
        <w:t>**</w:t>
      </w:r>
    </w:p>
    <w:p w:rsidR="001034CC" w:rsidRDefault="003D44D1" w:rsidP="003D44D1">
      <w:pPr>
        <w:widowControl w:val="0"/>
        <w:ind w:firstLine="567"/>
        <w:jc w:val="both"/>
        <w:rPr>
          <w:snapToGrid w:val="0"/>
          <w:sz w:val="22"/>
        </w:rPr>
      </w:pPr>
      <w:r w:rsidRPr="003D44D1">
        <w:rPr>
          <w:snapToGrid w:val="0"/>
          <w:sz w:val="22"/>
        </w:rPr>
        <w:t xml:space="preserve">Цель обработки персональных данных: </w:t>
      </w:r>
      <w:r w:rsidRPr="003D44D1">
        <w:rPr>
          <w:sz w:val="22"/>
        </w:rPr>
        <w:t xml:space="preserve">обеспечение соблюдения требований законодательства Российской Федерации, в том числе статьи 13.3 Федерального закона от 25.12.2008 № 273-ФЗ «О противодействии коррупции», </w:t>
      </w:r>
      <w:r w:rsidRPr="003D44D1">
        <w:rPr>
          <w:snapToGrid w:val="0"/>
          <w:sz w:val="22"/>
        </w:rPr>
        <w:t>выполнение поручений Правительства Российской Федерации от 28.12.2011 № ВП-П13-9308</w:t>
      </w:r>
      <w:r w:rsidR="001034CC">
        <w:rPr>
          <w:snapToGrid w:val="0"/>
          <w:sz w:val="22"/>
        </w:rPr>
        <w:t>.</w:t>
      </w:r>
    </w:p>
    <w:p w:rsidR="003D44D1" w:rsidRPr="003D44D1" w:rsidRDefault="003D44D1" w:rsidP="003D44D1">
      <w:pPr>
        <w:widowControl w:val="0"/>
        <w:ind w:firstLine="567"/>
        <w:jc w:val="both"/>
        <w:rPr>
          <w:snapToGrid w:val="0"/>
          <w:sz w:val="22"/>
        </w:rPr>
      </w:pPr>
      <w:r w:rsidRPr="003D44D1">
        <w:rPr>
          <w:snapToGrid w:val="0"/>
          <w:sz w:val="22"/>
        </w:rPr>
        <w:t>Срок, в течение которого действует настоящее согласие: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w:t>
      </w:r>
      <w:r w:rsidRPr="003D44D1">
        <w:rPr>
          <w:snapToGrid w:val="0"/>
        </w:rPr>
        <w:t xml:space="preserve"> прекращении обработки </w:t>
      </w:r>
      <w:r w:rsidRPr="003D44D1">
        <w:rPr>
          <w:snapToGrid w:val="0"/>
          <w:sz w:val="22"/>
        </w:rPr>
        <w:t>его персональных данных.</w:t>
      </w:r>
    </w:p>
    <w:p w:rsidR="003D44D1" w:rsidRPr="003D44D1" w:rsidRDefault="003D44D1" w:rsidP="003D44D1">
      <w:pPr>
        <w:widowControl w:val="0"/>
        <w:jc w:val="both"/>
      </w:pPr>
    </w:p>
    <w:p w:rsidR="003D44D1" w:rsidRPr="003D44D1" w:rsidRDefault="003D44D1" w:rsidP="003D44D1">
      <w:pPr>
        <w:widowControl w:val="0"/>
        <w:jc w:val="both"/>
      </w:pPr>
    </w:p>
    <w:tbl>
      <w:tblPr>
        <w:tblW w:w="0" w:type="auto"/>
        <w:jc w:val="center"/>
        <w:tblLook w:val="04A0" w:firstRow="1" w:lastRow="0" w:firstColumn="1" w:lastColumn="0" w:noHBand="0" w:noVBand="1"/>
      </w:tblPr>
      <w:tblGrid>
        <w:gridCol w:w="4252"/>
        <w:gridCol w:w="6157"/>
      </w:tblGrid>
      <w:tr w:rsidR="003D44D1" w:rsidRPr="003D44D1" w:rsidTr="00646BCA">
        <w:trPr>
          <w:jc w:val="center"/>
        </w:trPr>
        <w:tc>
          <w:tcPr>
            <w:tcW w:w="4252" w:type="dxa"/>
            <w:tcBorders>
              <w:bottom w:val="single" w:sz="4" w:space="0" w:color="auto"/>
            </w:tcBorders>
            <w:shd w:val="clear" w:color="auto" w:fill="auto"/>
          </w:tcPr>
          <w:p w:rsidR="003D44D1" w:rsidRPr="003D44D1" w:rsidRDefault="003D44D1" w:rsidP="003D44D1">
            <w:pPr>
              <w:tabs>
                <w:tab w:val="left" w:pos="1080"/>
              </w:tabs>
              <w:overflowPunct w:val="0"/>
              <w:autoSpaceDE w:val="0"/>
              <w:autoSpaceDN w:val="0"/>
              <w:adjustRightInd w:val="0"/>
              <w:rPr>
                <w:bCs/>
              </w:rPr>
            </w:pPr>
          </w:p>
        </w:tc>
        <w:tc>
          <w:tcPr>
            <w:tcW w:w="6157" w:type="dxa"/>
            <w:shd w:val="clear" w:color="auto" w:fill="auto"/>
          </w:tcPr>
          <w:p w:rsidR="003D44D1" w:rsidRPr="003D44D1" w:rsidRDefault="003D44D1" w:rsidP="003D44D1">
            <w:pPr>
              <w:tabs>
                <w:tab w:val="left" w:pos="1080"/>
              </w:tabs>
              <w:overflowPunct w:val="0"/>
              <w:autoSpaceDE w:val="0"/>
              <w:autoSpaceDN w:val="0"/>
              <w:adjustRightInd w:val="0"/>
              <w:rPr>
                <w:bCs/>
              </w:rPr>
            </w:pPr>
            <w:r w:rsidRPr="003D44D1">
              <w:rPr>
                <w:bCs/>
              </w:rPr>
              <w:t xml:space="preserve">Генеральный директор </w:t>
            </w:r>
            <w:r w:rsidRPr="003D44D1">
              <w:rPr>
                <w:bCs/>
                <w:i/>
                <w:iCs/>
              </w:rPr>
              <w:t>Фамилия Имя Отчество</w:t>
            </w:r>
          </w:p>
        </w:tc>
      </w:tr>
      <w:tr w:rsidR="003D44D1" w:rsidRPr="003D44D1" w:rsidTr="00646BCA">
        <w:trPr>
          <w:jc w:val="center"/>
        </w:trPr>
        <w:tc>
          <w:tcPr>
            <w:tcW w:w="4252" w:type="dxa"/>
            <w:tcBorders>
              <w:top w:val="single" w:sz="4" w:space="0" w:color="auto"/>
            </w:tcBorders>
            <w:shd w:val="clear" w:color="auto" w:fill="auto"/>
          </w:tcPr>
          <w:p w:rsidR="003D44D1" w:rsidRPr="003D44D1" w:rsidRDefault="003D44D1" w:rsidP="003D44D1">
            <w:pPr>
              <w:tabs>
                <w:tab w:val="left" w:pos="1080"/>
              </w:tabs>
              <w:overflowPunct w:val="0"/>
              <w:autoSpaceDE w:val="0"/>
              <w:autoSpaceDN w:val="0"/>
              <w:adjustRightInd w:val="0"/>
              <w:rPr>
                <w:bCs/>
                <w:i/>
                <w:sz w:val="18"/>
                <w:szCs w:val="18"/>
              </w:rPr>
            </w:pPr>
            <w:r w:rsidRPr="003D44D1">
              <w:rPr>
                <w:i/>
                <w:sz w:val="18"/>
                <w:szCs w:val="18"/>
              </w:rPr>
              <w:t>подпись субъекта персональных данных /</w:t>
            </w:r>
            <w:r w:rsidRPr="003D44D1">
              <w:rPr>
                <w:bCs/>
                <w:i/>
                <w:sz w:val="18"/>
                <w:szCs w:val="18"/>
              </w:rPr>
              <w:t xml:space="preserve"> </w:t>
            </w:r>
            <w:r w:rsidRPr="003D44D1">
              <w:rPr>
                <w:i/>
                <w:sz w:val="18"/>
                <w:szCs w:val="18"/>
              </w:rPr>
              <w:t>уполномоченного представителя</w:t>
            </w:r>
          </w:p>
        </w:tc>
        <w:tc>
          <w:tcPr>
            <w:tcW w:w="6157" w:type="dxa"/>
            <w:shd w:val="clear" w:color="auto" w:fill="auto"/>
          </w:tcPr>
          <w:p w:rsidR="003D44D1" w:rsidRPr="003D44D1" w:rsidRDefault="003D44D1" w:rsidP="003D44D1">
            <w:pPr>
              <w:tabs>
                <w:tab w:val="left" w:pos="1080"/>
              </w:tabs>
              <w:overflowPunct w:val="0"/>
              <w:autoSpaceDE w:val="0"/>
              <w:autoSpaceDN w:val="0"/>
              <w:adjustRightInd w:val="0"/>
              <w:rPr>
                <w:bCs/>
                <w:i/>
                <w:sz w:val="18"/>
                <w:szCs w:val="18"/>
              </w:rPr>
            </w:pPr>
            <w:r w:rsidRPr="003D44D1">
              <w:rPr>
                <w:bCs/>
                <w:i/>
                <w:sz w:val="18"/>
                <w:szCs w:val="18"/>
              </w:rPr>
              <w:t xml:space="preserve">(должность, фамилия, имя, отчество подписавшего </w:t>
            </w:r>
            <w:r w:rsidRPr="003D44D1">
              <w:rPr>
                <w:b/>
                <w:iCs/>
                <w:color w:val="FF0000"/>
                <w:sz w:val="22"/>
              </w:rPr>
              <w:t>*</w:t>
            </w:r>
            <w:r w:rsidRPr="003D44D1">
              <w:rPr>
                <w:bCs/>
                <w:i/>
                <w:sz w:val="18"/>
                <w:szCs w:val="18"/>
              </w:rPr>
              <w:t>)</w:t>
            </w:r>
          </w:p>
        </w:tc>
      </w:tr>
      <w:tr w:rsidR="003D44D1" w:rsidRPr="003D44D1" w:rsidTr="00646BCA">
        <w:trPr>
          <w:jc w:val="center"/>
        </w:trPr>
        <w:tc>
          <w:tcPr>
            <w:tcW w:w="4252" w:type="dxa"/>
            <w:shd w:val="clear" w:color="auto" w:fill="auto"/>
          </w:tcPr>
          <w:p w:rsidR="003D44D1" w:rsidRPr="003D44D1" w:rsidRDefault="003D44D1" w:rsidP="003D44D1">
            <w:pPr>
              <w:tabs>
                <w:tab w:val="left" w:pos="1080"/>
              </w:tabs>
              <w:overflowPunct w:val="0"/>
              <w:autoSpaceDE w:val="0"/>
              <w:autoSpaceDN w:val="0"/>
              <w:adjustRightInd w:val="0"/>
              <w:rPr>
                <w:b/>
              </w:rPr>
            </w:pPr>
            <w:r w:rsidRPr="003D44D1">
              <w:rPr>
                <w:b/>
                <w:i/>
              </w:rPr>
              <w:t>м.п.</w:t>
            </w:r>
          </w:p>
        </w:tc>
        <w:tc>
          <w:tcPr>
            <w:tcW w:w="6157" w:type="dxa"/>
            <w:shd w:val="clear" w:color="auto" w:fill="auto"/>
          </w:tcPr>
          <w:p w:rsidR="003D44D1" w:rsidRPr="003D44D1" w:rsidRDefault="003D44D1" w:rsidP="003D44D1">
            <w:pPr>
              <w:tabs>
                <w:tab w:val="left" w:pos="1080"/>
              </w:tabs>
              <w:overflowPunct w:val="0"/>
              <w:autoSpaceDE w:val="0"/>
              <w:autoSpaceDN w:val="0"/>
              <w:adjustRightInd w:val="0"/>
              <w:rPr>
                <w:bCs/>
              </w:rPr>
            </w:pPr>
          </w:p>
        </w:tc>
      </w:tr>
    </w:tbl>
    <w:p w:rsidR="003D44D1" w:rsidRPr="003D44D1" w:rsidRDefault="003D44D1" w:rsidP="003D44D1">
      <w:pPr>
        <w:widowControl w:val="0"/>
        <w:jc w:val="both"/>
      </w:pPr>
    </w:p>
    <w:p w:rsidR="003D44D1" w:rsidRPr="003D44D1" w:rsidRDefault="003D44D1" w:rsidP="003D44D1">
      <w:pPr>
        <w:widowControl w:val="0"/>
        <w:jc w:val="both"/>
        <w:rPr>
          <w:b/>
          <w:sz w:val="22"/>
        </w:rPr>
      </w:pPr>
      <w:r w:rsidRPr="003D44D1">
        <w:rPr>
          <w:b/>
          <w:bCs/>
          <w:color w:val="FF0000"/>
          <w:sz w:val="22"/>
        </w:rPr>
        <w:t>*</w:t>
      </w:r>
      <w:r w:rsidRPr="003D44D1">
        <w:rPr>
          <w:sz w:val="22"/>
        </w:rPr>
        <w:t> Указываются фамилия, имя, отчество, адрес субъекта персональных данных, номер основного документа, удостоверяющего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3D44D1" w:rsidRPr="003D44D1" w:rsidRDefault="003D44D1" w:rsidP="003D44D1">
      <w:pPr>
        <w:spacing w:before="120"/>
        <w:jc w:val="both"/>
        <w:rPr>
          <w:sz w:val="22"/>
          <w:szCs w:val="22"/>
        </w:rPr>
      </w:pPr>
      <w:r w:rsidRPr="003D44D1">
        <w:rPr>
          <w:b/>
          <w:bCs/>
          <w:color w:val="FF0000"/>
          <w:sz w:val="22"/>
        </w:rPr>
        <w:t>**</w:t>
      </w:r>
      <w:r w:rsidRPr="003D44D1">
        <w:rPr>
          <w:sz w:val="22"/>
        </w:rPr>
        <w:t xml:space="preserve"> Заполнение участником закупки (потенциальным контрагентом) / контрагентом на сайте электронной торговой площадки / на бумажном носителе согласия на обработку его данных и информации о руководителе, </w:t>
      </w:r>
      <w:r w:rsidRPr="003D44D1">
        <w:rPr>
          <w:sz w:val="22"/>
          <w:szCs w:val="22"/>
        </w:rPr>
        <w:t xml:space="preserve">собственниках (участниках, учредителях, акционерах) и бенефициарах исключает ответственность ОАО «РЖД», </w:t>
      </w:r>
      <w:r w:rsidRPr="003D44D1">
        <w:rPr>
          <w:b/>
          <w:sz w:val="22"/>
          <w:szCs w:val="22"/>
        </w:rPr>
        <w:t>ЧУЗ</w:t>
      </w:r>
      <w:r w:rsidRPr="003D44D1">
        <w:rPr>
          <w:sz w:val="22"/>
          <w:szCs w:val="22"/>
        </w:rPr>
        <w:t xml:space="preserve"> </w:t>
      </w:r>
      <w:r w:rsidRPr="003D44D1">
        <w:rPr>
          <w:color w:val="000000"/>
          <w:sz w:val="22"/>
          <w:szCs w:val="22"/>
          <w:lang w:eastAsia="ar-SA"/>
        </w:rPr>
        <w:t>«РЖД-Медицина» г</w:t>
      </w:r>
      <w:r w:rsidRPr="0082698F">
        <w:rPr>
          <w:color w:val="000000"/>
          <w:sz w:val="22"/>
          <w:szCs w:val="22"/>
          <w:lang w:eastAsia="ar-SA"/>
        </w:rPr>
        <w:t>.Ульяновск</w:t>
      </w:r>
      <w:r w:rsidRPr="003D44D1">
        <w:rPr>
          <w:color w:val="000000"/>
          <w:sz w:val="22"/>
          <w:szCs w:val="22"/>
          <w:lang w:eastAsia="ar-SA"/>
        </w:rPr>
        <w:t>»</w:t>
      </w:r>
      <w:r w:rsidRPr="003D44D1">
        <w:rPr>
          <w:sz w:val="22"/>
          <w:szCs w:val="22"/>
        </w:rPr>
        <w:t xml:space="preserve"> перед</w:t>
      </w:r>
      <w:r w:rsidRPr="003D44D1">
        <w:rPr>
          <w:spacing w:val="-4"/>
          <w:sz w:val="22"/>
          <w:szCs w:val="22"/>
        </w:rPr>
        <w:t xml:space="preserve"> руководителем, собственником (участником, учредителем, акционером), а также бенефициаром</w:t>
      </w:r>
      <w:r w:rsidRPr="003D44D1">
        <w:rPr>
          <w:sz w:val="22"/>
          <w:szCs w:val="22"/>
        </w:rPr>
        <w:t xml:space="preserve"> участника закупки / контрагента / третьего лица, привлеченного контрагентом </w:t>
      </w:r>
      <w:r w:rsidRPr="003D44D1">
        <w:rPr>
          <w:sz w:val="22"/>
          <w:szCs w:val="22"/>
        </w:rPr>
        <w:lastRenderedPageBreak/>
        <w:t>к исполнению своих обязательств по договору, за предоставление Обществу данных о руководителе, собственниках (участниках, учредителях, ак</w:t>
      </w:r>
      <w:r w:rsidRPr="003D44D1">
        <w:rPr>
          <w:sz w:val="22"/>
        </w:rPr>
        <w:t xml:space="preserve">ционерах), в том числе бенефициарах и бенефициарах третьего лица, привлеченного контрагентом к исполнению своих обязательств по договору, и предполагает, что </w:t>
      </w:r>
      <w:r w:rsidRPr="003D44D1">
        <w:rPr>
          <w:spacing w:val="-4"/>
          <w:sz w:val="22"/>
        </w:rPr>
        <w:t>участник закупки (потенциальный контрагент) / контрагент получил у руководителя, своих бенефициаров и бенефициаров</w:t>
      </w:r>
      <w:r w:rsidRPr="003D44D1">
        <w:rPr>
          <w:sz w:val="22"/>
        </w:rPr>
        <w:t xml:space="preserve"> третьих лиц, привлеченных контрагентом к исполнению своих обязательств по договору согласие </w:t>
      </w:r>
      <w:r w:rsidRPr="003D44D1">
        <w:rPr>
          <w:spacing w:val="-4"/>
          <w:sz w:val="22"/>
        </w:rPr>
        <w:t xml:space="preserve">на представление (обработку) </w:t>
      </w:r>
      <w:r w:rsidRPr="003D44D1">
        <w:rPr>
          <w:sz w:val="22"/>
        </w:rPr>
        <w:t>ОАО «РЖ</w:t>
      </w:r>
      <w:r w:rsidRPr="003D44D1">
        <w:rPr>
          <w:sz w:val="22"/>
          <w:szCs w:val="22"/>
        </w:rPr>
        <w:t xml:space="preserve">Д», </w:t>
      </w:r>
      <w:r w:rsidRPr="003D44D1">
        <w:rPr>
          <w:b/>
          <w:sz w:val="22"/>
          <w:szCs w:val="22"/>
        </w:rPr>
        <w:t>ЧУЗ</w:t>
      </w:r>
      <w:r w:rsidRPr="0082698F">
        <w:rPr>
          <w:b/>
          <w:color w:val="000000"/>
          <w:sz w:val="22"/>
          <w:szCs w:val="22"/>
          <w:lang w:eastAsia="ar-SA"/>
        </w:rPr>
        <w:t xml:space="preserve"> </w:t>
      </w:r>
      <w:r w:rsidRPr="003D44D1">
        <w:rPr>
          <w:b/>
          <w:color w:val="000000"/>
          <w:sz w:val="22"/>
          <w:szCs w:val="22"/>
          <w:lang w:eastAsia="ar-SA"/>
        </w:rPr>
        <w:t xml:space="preserve">«РЖД-Медицина» </w:t>
      </w:r>
      <w:r w:rsidRPr="0082698F">
        <w:rPr>
          <w:b/>
          <w:color w:val="000000"/>
          <w:sz w:val="22"/>
          <w:szCs w:val="22"/>
          <w:lang w:eastAsia="ar-SA"/>
        </w:rPr>
        <w:t>г. Ульяновск</w:t>
      </w:r>
      <w:r w:rsidRPr="003D44D1">
        <w:rPr>
          <w:b/>
          <w:color w:val="000000"/>
          <w:sz w:val="22"/>
          <w:szCs w:val="22"/>
          <w:lang w:eastAsia="ar-SA"/>
        </w:rPr>
        <w:t xml:space="preserve">» </w:t>
      </w:r>
      <w:r w:rsidRPr="003D44D1">
        <w:rPr>
          <w:sz w:val="22"/>
          <w:szCs w:val="22"/>
        </w:rPr>
        <w:t>и в уполномоченные государственные органы указанных сведений.</w:t>
      </w:r>
    </w:p>
    <w:p w:rsidR="00D073B6" w:rsidRDefault="00D073B6" w:rsidP="00E16920">
      <w:pPr>
        <w:ind w:firstLine="708"/>
        <w:contextualSpacing/>
        <w:rPr>
          <w:sz w:val="22"/>
          <w:szCs w:val="22"/>
        </w:rPr>
        <w:sectPr w:rsidR="00D073B6" w:rsidSect="0027105E">
          <w:pgSz w:w="11906" w:h="16838"/>
          <w:pgMar w:top="539" w:right="851" w:bottom="709" w:left="426" w:header="709" w:footer="709" w:gutter="0"/>
          <w:cols w:space="708"/>
          <w:titlePg/>
          <w:docGrid w:linePitch="360"/>
        </w:sectPr>
      </w:pPr>
    </w:p>
    <w:p w:rsidR="008D5A7D" w:rsidRDefault="008D5A7D" w:rsidP="008D5A7D">
      <w:pPr>
        <w:ind w:firstLine="708"/>
        <w:jc w:val="both"/>
        <w:rPr>
          <w:bCs/>
          <w:sz w:val="22"/>
          <w:szCs w:val="22"/>
        </w:rPr>
      </w:pPr>
    </w:p>
    <w:p w:rsidR="00AB2B54" w:rsidRDefault="00AB2B54" w:rsidP="008D5A7D">
      <w:pPr>
        <w:ind w:firstLine="708"/>
        <w:jc w:val="both"/>
        <w:rPr>
          <w:bCs/>
          <w:sz w:val="22"/>
          <w:szCs w:val="22"/>
        </w:rPr>
      </w:pPr>
    </w:p>
    <w:p w:rsidR="008D5A7D" w:rsidRPr="008D5A7D" w:rsidRDefault="008D5A7D" w:rsidP="008D5A7D">
      <w:pPr>
        <w:jc w:val="right"/>
        <w:rPr>
          <w:b/>
        </w:rPr>
      </w:pPr>
    </w:p>
    <w:sectPr w:rsidR="008D5A7D" w:rsidRPr="008D5A7D" w:rsidSect="00611CE3">
      <w:pgSz w:w="11906" w:h="16838"/>
      <w:pgMar w:top="539" w:right="851" w:bottom="709" w:left="70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5C3A" w:rsidRDefault="00805C3A">
      <w:r>
        <w:separator/>
      </w:r>
    </w:p>
  </w:endnote>
  <w:endnote w:type="continuationSeparator" w:id="0">
    <w:p w:rsidR="00805C3A" w:rsidRDefault="00805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Calibr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2118" w:rsidRDefault="00E92118">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E92118" w:rsidRDefault="00E92118">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2118" w:rsidRDefault="00E92118">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2</w:t>
    </w:r>
    <w:r>
      <w:rPr>
        <w:rStyle w:val="ae"/>
      </w:rPr>
      <w:fldChar w:fldCharType="end"/>
    </w:r>
  </w:p>
  <w:p w:rsidR="00E92118" w:rsidRDefault="00E9211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5C3A" w:rsidRDefault="00805C3A">
      <w:r>
        <w:separator/>
      </w:r>
    </w:p>
  </w:footnote>
  <w:footnote w:type="continuationSeparator" w:id="0">
    <w:p w:rsidR="00805C3A" w:rsidRDefault="00805C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55FFF"/>
    <w:multiLevelType w:val="hybridMultilevel"/>
    <w:tmpl w:val="7444E0C4"/>
    <w:lvl w:ilvl="0" w:tplc="FEF4A0C4">
      <w:start w:val="1"/>
      <w:numFmt w:val="decimal"/>
      <w:lvlText w:val="%1."/>
      <w:lvlJc w:val="left"/>
      <w:pPr>
        <w:ind w:left="644" w:hanging="360"/>
      </w:pPr>
      <w:rPr>
        <w:b w:val="0"/>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9907DAE"/>
    <w:multiLevelType w:val="hybridMultilevel"/>
    <w:tmpl w:val="CDACBAD4"/>
    <w:lvl w:ilvl="0" w:tplc="5A62D00A">
      <w:start w:val="2"/>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0C0C5DCD"/>
    <w:multiLevelType w:val="multilevel"/>
    <w:tmpl w:val="FF761288"/>
    <w:lvl w:ilvl="0">
      <w:start w:val="19"/>
      <w:numFmt w:val="decimal"/>
      <w:lvlText w:val="%1."/>
      <w:lvlJc w:val="left"/>
      <w:pPr>
        <w:ind w:left="480" w:hanging="480"/>
      </w:pPr>
      <w:rPr>
        <w:rFonts w:hint="default"/>
      </w:rPr>
    </w:lvl>
    <w:lvl w:ilvl="1">
      <w:start w:val="1"/>
      <w:numFmt w:val="decimal"/>
      <w:lvlText w:val="2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061D96"/>
    <w:multiLevelType w:val="hybridMultilevel"/>
    <w:tmpl w:val="7CC4D9C2"/>
    <w:lvl w:ilvl="0" w:tplc="181092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6EE557B"/>
    <w:multiLevelType w:val="hybridMultilevel"/>
    <w:tmpl w:val="238C23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bCs/>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6" w15:restartNumberingAfterBreak="0">
    <w:nsid w:val="1DC6680F"/>
    <w:multiLevelType w:val="hybridMultilevel"/>
    <w:tmpl w:val="20C23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FC43A0"/>
    <w:multiLevelType w:val="hybridMultilevel"/>
    <w:tmpl w:val="C5443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46E3A17"/>
    <w:multiLevelType w:val="multilevel"/>
    <w:tmpl w:val="1246879A"/>
    <w:lvl w:ilvl="0">
      <w:start w:val="25"/>
      <w:numFmt w:val="decimal"/>
      <w:lvlText w:val="%1."/>
      <w:lvlJc w:val="left"/>
      <w:pPr>
        <w:ind w:left="480" w:hanging="480"/>
      </w:pPr>
      <w:rPr>
        <w:rFonts w:hint="default"/>
      </w:rPr>
    </w:lvl>
    <w:lvl w:ilvl="1">
      <w:start w:val="25"/>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AB232E4"/>
    <w:multiLevelType w:val="hybridMultilevel"/>
    <w:tmpl w:val="015C7A76"/>
    <w:lvl w:ilvl="0" w:tplc="18109202">
      <w:start w:val="1"/>
      <w:numFmt w:val="bullet"/>
      <w:lvlText w:val=""/>
      <w:lvlJc w:val="left"/>
      <w:pPr>
        <w:ind w:left="1429" w:hanging="360"/>
      </w:pPr>
      <w:rPr>
        <w:rFonts w:ascii="Symbol" w:hAnsi="Symbol" w:hint="default"/>
      </w:rPr>
    </w:lvl>
    <w:lvl w:ilvl="1" w:tplc="1810920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AF47F96"/>
    <w:multiLevelType w:val="hybridMultilevel"/>
    <w:tmpl w:val="E7925B5A"/>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15:restartNumberingAfterBreak="0">
    <w:nsid w:val="2C0D2A76"/>
    <w:multiLevelType w:val="hybridMultilevel"/>
    <w:tmpl w:val="6B3092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36D6702E"/>
    <w:multiLevelType w:val="hybridMultilevel"/>
    <w:tmpl w:val="D8885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A784708"/>
    <w:multiLevelType w:val="multilevel"/>
    <w:tmpl w:val="E27C5E36"/>
    <w:lvl w:ilvl="0">
      <w:start w:val="20"/>
      <w:numFmt w:val="decimal"/>
      <w:lvlText w:val="%1."/>
      <w:lvlJc w:val="left"/>
      <w:pPr>
        <w:ind w:left="480" w:hanging="480"/>
      </w:pPr>
      <w:rPr>
        <w:rFonts w:hint="default"/>
      </w:rPr>
    </w:lvl>
    <w:lvl w:ilvl="1">
      <w:start w:val="1"/>
      <w:numFmt w:val="decimal"/>
      <w:lvlText w:val="24.%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E602044"/>
    <w:multiLevelType w:val="multilevel"/>
    <w:tmpl w:val="5A3657AC"/>
    <w:lvl w:ilvl="0">
      <w:start w:val="1"/>
      <w:numFmt w:val="decimal"/>
      <w:lvlText w:val="27.%1."/>
      <w:lvlJc w:val="left"/>
      <w:pPr>
        <w:ind w:left="720" w:hanging="360"/>
      </w:pPr>
      <w:rPr>
        <w:rFonts w:hint="default"/>
      </w:rPr>
    </w:lvl>
    <w:lvl w:ilvl="1">
      <w:start w:val="1"/>
      <w:numFmt w:val="decimal"/>
      <w:lvlText w:val="28.%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418A1A87"/>
    <w:multiLevelType w:val="multilevel"/>
    <w:tmpl w:val="2C9E3824"/>
    <w:lvl w:ilvl="0">
      <w:start w:val="24"/>
      <w:numFmt w:val="decimal"/>
      <w:lvlText w:val="%1."/>
      <w:lvlJc w:val="left"/>
      <w:pPr>
        <w:ind w:left="480" w:hanging="480"/>
      </w:pPr>
      <w:rPr>
        <w:rFonts w:hint="default"/>
      </w:rPr>
    </w:lvl>
    <w:lvl w:ilvl="1">
      <w:start w:val="1"/>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8051BD1"/>
    <w:multiLevelType w:val="multilevel"/>
    <w:tmpl w:val="F33873BA"/>
    <w:lvl w:ilvl="0">
      <w:start w:val="20"/>
      <w:numFmt w:val="decimal"/>
      <w:lvlText w:val="%1."/>
      <w:lvlJc w:val="left"/>
      <w:pPr>
        <w:ind w:left="480" w:hanging="480"/>
      </w:pPr>
      <w:rPr>
        <w:rFonts w:hint="default"/>
      </w:rPr>
    </w:lvl>
    <w:lvl w:ilvl="1">
      <w:start w:val="1"/>
      <w:numFmt w:val="decimal"/>
      <w:lvlText w:val="22.%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93074E4"/>
    <w:multiLevelType w:val="multilevel"/>
    <w:tmpl w:val="0A581382"/>
    <w:lvl w:ilvl="0">
      <w:start w:val="21"/>
      <w:numFmt w:val="decimal"/>
      <w:lvlText w:val="%1."/>
      <w:lvlJc w:val="left"/>
      <w:pPr>
        <w:ind w:left="480" w:hanging="480"/>
      </w:pPr>
      <w:rPr>
        <w:rFonts w:hint="default"/>
      </w:rPr>
    </w:lvl>
    <w:lvl w:ilvl="1">
      <w:start w:val="1"/>
      <w:numFmt w:val="decimal"/>
      <w:lvlText w:val="23.%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0" w15:restartNumberingAfterBreak="0">
    <w:nsid w:val="49935235"/>
    <w:multiLevelType w:val="multilevel"/>
    <w:tmpl w:val="C6FC27F0"/>
    <w:lvl w:ilvl="0">
      <w:start w:val="17"/>
      <w:numFmt w:val="decimal"/>
      <w:lvlText w:val="%1."/>
      <w:lvlJc w:val="left"/>
      <w:pPr>
        <w:ind w:left="480" w:hanging="480"/>
      </w:pPr>
      <w:rPr>
        <w:rFonts w:hint="default"/>
      </w:rPr>
    </w:lvl>
    <w:lvl w:ilvl="1">
      <w:start w:val="1"/>
      <w:numFmt w:val="decimal"/>
      <w:lvlText w:val="19.%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3A81960"/>
    <w:multiLevelType w:val="hybridMultilevel"/>
    <w:tmpl w:val="91A846EE"/>
    <w:lvl w:ilvl="0" w:tplc="8A601222">
      <w:start w:val="1"/>
      <w:numFmt w:val="decimal"/>
      <w:lvlText w:val="2.%1."/>
      <w:lvlJc w:val="left"/>
      <w:pPr>
        <w:ind w:left="1146" w:hanging="360"/>
      </w:pPr>
      <w:rPr>
        <w:rFonts w:hint="default"/>
        <w:b w:val="0"/>
        <w:sz w:val="24"/>
        <w:szCs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 w15:restartNumberingAfterBreak="0">
    <w:nsid w:val="568205CF"/>
    <w:multiLevelType w:val="hybridMultilevel"/>
    <w:tmpl w:val="EDA20864"/>
    <w:lvl w:ilvl="0" w:tplc="BD16ABFA">
      <w:start w:val="1"/>
      <w:numFmt w:val="bullet"/>
      <w:lvlText w:val=""/>
      <w:lvlJc w:val="left"/>
      <w:pPr>
        <w:ind w:left="1440" w:hanging="360"/>
      </w:pPr>
      <w:rPr>
        <w:rFonts w:ascii="Symbol" w:hAnsi="Symbol" w:hint="default"/>
      </w:rPr>
    </w:lvl>
    <w:lvl w:ilvl="1" w:tplc="45A08E58" w:tentative="1">
      <w:start w:val="1"/>
      <w:numFmt w:val="bullet"/>
      <w:lvlText w:val="o"/>
      <w:lvlJc w:val="left"/>
      <w:pPr>
        <w:ind w:left="2160" w:hanging="360"/>
      </w:pPr>
      <w:rPr>
        <w:rFonts w:ascii="Courier New" w:hAnsi="Courier New" w:cs="Courier New" w:hint="default"/>
      </w:rPr>
    </w:lvl>
    <w:lvl w:ilvl="2" w:tplc="619039A8" w:tentative="1">
      <w:start w:val="1"/>
      <w:numFmt w:val="bullet"/>
      <w:lvlText w:val=""/>
      <w:lvlJc w:val="left"/>
      <w:pPr>
        <w:ind w:left="2880" w:hanging="360"/>
      </w:pPr>
      <w:rPr>
        <w:rFonts w:ascii="Wingdings" w:hAnsi="Wingdings" w:hint="default"/>
      </w:rPr>
    </w:lvl>
    <w:lvl w:ilvl="3" w:tplc="579C663E" w:tentative="1">
      <w:start w:val="1"/>
      <w:numFmt w:val="bullet"/>
      <w:lvlText w:val=""/>
      <w:lvlJc w:val="left"/>
      <w:pPr>
        <w:ind w:left="3600" w:hanging="360"/>
      </w:pPr>
      <w:rPr>
        <w:rFonts w:ascii="Symbol" w:hAnsi="Symbol" w:hint="default"/>
      </w:rPr>
    </w:lvl>
    <w:lvl w:ilvl="4" w:tplc="EC40170E" w:tentative="1">
      <w:start w:val="1"/>
      <w:numFmt w:val="bullet"/>
      <w:lvlText w:val="o"/>
      <w:lvlJc w:val="left"/>
      <w:pPr>
        <w:ind w:left="4320" w:hanging="360"/>
      </w:pPr>
      <w:rPr>
        <w:rFonts w:ascii="Courier New" w:hAnsi="Courier New" w:cs="Courier New" w:hint="default"/>
      </w:rPr>
    </w:lvl>
    <w:lvl w:ilvl="5" w:tplc="C4D46B60" w:tentative="1">
      <w:start w:val="1"/>
      <w:numFmt w:val="bullet"/>
      <w:lvlText w:val=""/>
      <w:lvlJc w:val="left"/>
      <w:pPr>
        <w:ind w:left="5040" w:hanging="360"/>
      </w:pPr>
      <w:rPr>
        <w:rFonts w:ascii="Wingdings" w:hAnsi="Wingdings" w:hint="default"/>
      </w:rPr>
    </w:lvl>
    <w:lvl w:ilvl="6" w:tplc="A704F396" w:tentative="1">
      <w:start w:val="1"/>
      <w:numFmt w:val="bullet"/>
      <w:lvlText w:val=""/>
      <w:lvlJc w:val="left"/>
      <w:pPr>
        <w:ind w:left="5760" w:hanging="360"/>
      </w:pPr>
      <w:rPr>
        <w:rFonts w:ascii="Symbol" w:hAnsi="Symbol" w:hint="default"/>
      </w:rPr>
    </w:lvl>
    <w:lvl w:ilvl="7" w:tplc="64B6EFF4" w:tentative="1">
      <w:start w:val="1"/>
      <w:numFmt w:val="bullet"/>
      <w:lvlText w:val="o"/>
      <w:lvlJc w:val="left"/>
      <w:pPr>
        <w:ind w:left="6480" w:hanging="360"/>
      </w:pPr>
      <w:rPr>
        <w:rFonts w:ascii="Courier New" w:hAnsi="Courier New" w:cs="Courier New" w:hint="default"/>
      </w:rPr>
    </w:lvl>
    <w:lvl w:ilvl="8" w:tplc="06E24ED6" w:tentative="1">
      <w:start w:val="1"/>
      <w:numFmt w:val="bullet"/>
      <w:lvlText w:val=""/>
      <w:lvlJc w:val="left"/>
      <w:pPr>
        <w:ind w:left="7200" w:hanging="360"/>
      </w:pPr>
      <w:rPr>
        <w:rFonts w:ascii="Wingdings" w:hAnsi="Wingdings" w:hint="default"/>
      </w:rPr>
    </w:lvl>
  </w:abstractNum>
  <w:abstractNum w:abstractNumId="23" w15:restartNumberingAfterBreak="0">
    <w:nsid w:val="5AC326F9"/>
    <w:multiLevelType w:val="hybridMultilevel"/>
    <w:tmpl w:val="B7AA89EC"/>
    <w:lvl w:ilvl="0" w:tplc="26DE748E">
      <w:start w:val="1"/>
      <w:numFmt w:val="bullet"/>
      <w:lvlText w:val=""/>
      <w:lvlJc w:val="left"/>
      <w:pPr>
        <w:ind w:left="1425" w:hanging="360"/>
      </w:pPr>
      <w:rPr>
        <w:rFonts w:ascii="Symbol" w:hAnsi="Symbol" w:hint="default"/>
      </w:rPr>
    </w:lvl>
    <w:lvl w:ilvl="1" w:tplc="CB701578" w:tentative="1">
      <w:start w:val="1"/>
      <w:numFmt w:val="bullet"/>
      <w:lvlText w:val="o"/>
      <w:lvlJc w:val="left"/>
      <w:pPr>
        <w:ind w:left="2145" w:hanging="360"/>
      </w:pPr>
      <w:rPr>
        <w:rFonts w:ascii="Courier New" w:hAnsi="Courier New" w:cs="Courier New" w:hint="default"/>
      </w:rPr>
    </w:lvl>
    <w:lvl w:ilvl="2" w:tplc="DFD8FEDE" w:tentative="1">
      <w:start w:val="1"/>
      <w:numFmt w:val="bullet"/>
      <w:lvlText w:val=""/>
      <w:lvlJc w:val="left"/>
      <w:pPr>
        <w:ind w:left="2865" w:hanging="360"/>
      </w:pPr>
      <w:rPr>
        <w:rFonts w:ascii="Wingdings" w:hAnsi="Wingdings" w:hint="default"/>
      </w:rPr>
    </w:lvl>
    <w:lvl w:ilvl="3" w:tplc="2F24DFA8" w:tentative="1">
      <w:start w:val="1"/>
      <w:numFmt w:val="bullet"/>
      <w:lvlText w:val=""/>
      <w:lvlJc w:val="left"/>
      <w:pPr>
        <w:ind w:left="3585" w:hanging="360"/>
      </w:pPr>
      <w:rPr>
        <w:rFonts w:ascii="Symbol" w:hAnsi="Symbol" w:hint="default"/>
      </w:rPr>
    </w:lvl>
    <w:lvl w:ilvl="4" w:tplc="E77E4DA2" w:tentative="1">
      <w:start w:val="1"/>
      <w:numFmt w:val="bullet"/>
      <w:lvlText w:val="o"/>
      <w:lvlJc w:val="left"/>
      <w:pPr>
        <w:ind w:left="4305" w:hanging="360"/>
      </w:pPr>
      <w:rPr>
        <w:rFonts w:ascii="Courier New" w:hAnsi="Courier New" w:cs="Courier New" w:hint="default"/>
      </w:rPr>
    </w:lvl>
    <w:lvl w:ilvl="5" w:tplc="9E523E90" w:tentative="1">
      <w:start w:val="1"/>
      <w:numFmt w:val="bullet"/>
      <w:lvlText w:val=""/>
      <w:lvlJc w:val="left"/>
      <w:pPr>
        <w:ind w:left="5025" w:hanging="360"/>
      </w:pPr>
      <w:rPr>
        <w:rFonts w:ascii="Wingdings" w:hAnsi="Wingdings" w:hint="default"/>
      </w:rPr>
    </w:lvl>
    <w:lvl w:ilvl="6" w:tplc="6F207B18" w:tentative="1">
      <w:start w:val="1"/>
      <w:numFmt w:val="bullet"/>
      <w:lvlText w:val=""/>
      <w:lvlJc w:val="left"/>
      <w:pPr>
        <w:ind w:left="5745" w:hanging="360"/>
      </w:pPr>
      <w:rPr>
        <w:rFonts w:ascii="Symbol" w:hAnsi="Symbol" w:hint="default"/>
      </w:rPr>
    </w:lvl>
    <w:lvl w:ilvl="7" w:tplc="ACC6D65C" w:tentative="1">
      <w:start w:val="1"/>
      <w:numFmt w:val="bullet"/>
      <w:lvlText w:val="o"/>
      <w:lvlJc w:val="left"/>
      <w:pPr>
        <w:ind w:left="6465" w:hanging="360"/>
      </w:pPr>
      <w:rPr>
        <w:rFonts w:ascii="Courier New" w:hAnsi="Courier New" w:cs="Courier New" w:hint="default"/>
      </w:rPr>
    </w:lvl>
    <w:lvl w:ilvl="8" w:tplc="17989FCC" w:tentative="1">
      <w:start w:val="1"/>
      <w:numFmt w:val="bullet"/>
      <w:lvlText w:val=""/>
      <w:lvlJc w:val="left"/>
      <w:pPr>
        <w:ind w:left="7185" w:hanging="360"/>
      </w:pPr>
      <w:rPr>
        <w:rFonts w:ascii="Wingdings" w:hAnsi="Wingdings" w:hint="default"/>
      </w:rPr>
    </w:lvl>
  </w:abstractNum>
  <w:abstractNum w:abstractNumId="24" w15:restartNumberingAfterBreak="0">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15:restartNumberingAfterBreak="0">
    <w:nsid w:val="5EA3522C"/>
    <w:multiLevelType w:val="hybridMultilevel"/>
    <w:tmpl w:val="50D8E2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1BF1591"/>
    <w:multiLevelType w:val="hybridMultilevel"/>
    <w:tmpl w:val="AA2A7E2C"/>
    <w:lvl w:ilvl="0" w:tplc="E0C0B6F4">
      <w:start w:val="1"/>
      <w:numFmt w:val="decimal"/>
      <w:lvlText w:val="%1."/>
      <w:lvlJc w:val="left"/>
      <w:pPr>
        <w:ind w:left="1842" w:hanging="1128"/>
      </w:pPr>
      <w:rPr>
        <w:rFonts w:hint="default"/>
      </w:rPr>
    </w:lvl>
    <w:lvl w:ilvl="1" w:tplc="66CE77C6" w:tentative="1">
      <w:start w:val="1"/>
      <w:numFmt w:val="lowerLetter"/>
      <w:lvlText w:val="%2."/>
      <w:lvlJc w:val="left"/>
      <w:pPr>
        <w:ind w:left="1794" w:hanging="360"/>
      </w:pPr>
    </w:lvl>
    <w:lvl w:ilvl="2" w:tplc="7038735C" w:tentative="1">
      <w:start w:val="1"/>
      <w:numFmt w:val="lowerRoman"/>
      <w:lvlText w:val="%3."/>
      <w:lvlJc w:val="right"/>
      <w:pPr>
        <w:ind w:left="2514" w:hanging="180"/>
      </w:pPr>
    </w:lvl>
    <w:lvl w:ilvl="3" w:tplc="03761540" w:tentative="1">
      <w:start w:val="1"/>
      <w:numFmt w:val="decimal"/>
      <w:lvlText w:val="%4."/>
      <w:lvlJc w:val="left"/>
      <w:pPr>
        <w:ind w:left="3234" w:hanging="360"/>
      </w:pPr>
    </w:lvl>
    <w:lvl w:ilvl="4" w:tplc="970E8A2E" w:tentative="1">
      <w:start w:val="1"/>
      <w:numFmt w:val="lowerLetter"/>
      <w:lvlText w:val="%5."/>
      <w:lvlJc w:val="left"/>
      <w:pPr>
        <w:ind w:left="3954" w:hanging="360"/>
      </w:pPr>
    </w:lvl>
    <w:lvl w:ilvl="5" w:tplc="91C83E86" w:tentative="1">
      <w:start w:val="1"/>
      <w:numFmt w:val="lowerRoman"/>
      <w:lvlText w:val="%6."/>
      <w:lvlJc w:val="right"/>
      <w:pPr>
        <w:ind w:left="4674" w:hanging="180"/>
      </w:pPr>
    </w:lvl>
    <w:lvl w:ilvl="6" w:tplc="114CF6F0" w:tentative="1">
      <w:start w:val="1"/>
      <w:numFmt w:val="decimal"/>
      <w:lvlText w:val="%7."/>
      <w:lvlJc w:val="left"/>
      <w:pPr>
        <w:ind w:left="5394" w:hanging="360"/>
      </w:pPr>
    </w:lvl>
    <w:lvl w:ilvl="7" w:tplc="F56CF890" w:tentative="1">
      <w:start w:val="1"/>
      <w:numFmt w:val="lowerLetter"/>
      <w:lvlText w:val="%8."/>
      <w:lvlJc w:val="left"/>
      <w:pPr>
        <w:ind w:left="6114" w:hanging="360"/>
      </w:pPr>
    </w:lvl>
    <w:lvl w:ilvl="8" w:tplc="597AF846" w:tentative="1">
      <w:start w:val="1"/>
      <w:numFmt w:val="lowerRoman"/>
      <w:lvlText w:val="%9."/>
      <w:lvlJc w:val="right"/>
      <w:pPr>
        <w:ind w:left="6834" w:hanging="180"/>
      </w:pPr>
    </w:lvl>
  </w:abstractNum>
  <w:abstractNum w:abstractNumId="28" w15:restartNumberingAfterBreak="0">
    <w:nsid w:val="62D7171C"/>
    <w:multiLevelType w:val="multilevel"/>
    <w:tmpl w:val="CF4E6B9A"/>
    <w:lvl w:ilvl="0">
      <w:start w:val="23"/>
      <w:numFmt w:val="decimal"/>
      <w:lvlText w:val="%1."/>
      <w:lvlJc w:val="left"/>
      <w:pPr>
        <w:ind w:left="480" w:hanging="480"/>
      </w:pPr>
      <w:rPr>
        <w:rFonts w:hint="default"/>
      </w:rPr>
    </w:lvl>
    <w:lvl w:ilvl="1">
      <w:start w:val="1"/>
      <w:numFmt w:val="decimal"/>
      <w:lvlText w:val="26.%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AD126F5"/>
    <w:multiLevelType w:val="multilevel"/>
    <w:tmpl w:val="90963132"/>
    <w:lvl w:ilvl="0">
      <w:start w:val="15"/>
      <w:numFmt w:val="decimal"/>
      <w:lvlText w:val="%1."/>
      <w:lvlJc w:val="left"/>
      <w:pPr>
        <w:ind w:left="480" w:hanging="480"/>
      </w:pPr>
      <w:rPr>
        <w:rFonts w:hint="default"/>
      </w:rPr>
    </w:lvl>
    <w:lvl w:ilvl="1">
      <w:start w:val="1"/>
      <w:numFmt w:val="decimal"/>
      <w:lvlText w:val="18.%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BAF73C9"/>
    <w:multiLevelType w:val="multilevel"/>
    <w:tmpl w:val="2460DE82"/>
    <w:lvl w:ilvl="0">
      <w:start w:val="15"/>
      <w:numFmt w:val="decimal"/>
      <w:lvlText w:val="%1."/>
      <w:lvlJc w:val="left"/>
      <w:pPr>
        <w:ind w:left="480" w:hanging="480"/>
      </w:pPr>
      <w:rPr>
        <w:rFonts w:hint="default"/>
      </w:rPr>
    </w:lvl>
    <w:lvl w:ilvl="1">
      <w:start w:val="1"/>
      <w:numFmt w:val="decimal"/>
      <w:lvlText w:val="15.%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F0E3BB4"/>
    <w:multiLevelType w:val="hybridMultilevel"/>
    <w:tmpl w:val="39500F44"/>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3" w15:restartNumberingAfterBreak="0">
    <w:nsid w:val="702C12CF"/>
    <w:multiLevelType w:val="multilevel"/>
    <w:tmpl w:val="6696117A"/>
    <w:lvl w:ilvl="0">
      <w:start w:val="18"/>
      <w:numFmt w:val="decimal"/>
      <w:lvlText w:val="%1."/>
      <w:lvlJc w:val="left"/>
      <w:pPr>
        <w:ind w:left="480" w:hanging="480"/>
      </w:pPr>
      <w:rPr>
        <w:rFonts w:hint="default"/>
      </w:rPr>
    </w:lvl>
    <w:lvl w:ilvl="1">
      <w:start w:val="1"/>
      <w:numFmt w:val="decimal"/>
      <w:lvlText w:val="20.%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4" w15:restartNumberingAfterBreak="0">
    <w:nsid w:val="70FB1D36"/>
    <w:multiLevelType w:val="hybridMultilevel"/>
    <w:tmpl w:val="C74A00C8"/>
    <w:lvl w:ilvl="0" w:tplc="18109202">
      <w:start w:val="1"/>
      <w:numFmt w:val="bullet"/>
      <w:lvlText w:val=""/>
      <w:lvlJc w:val="left"/>
      <w:pPr>
        <w:ind w:left="1440" w:hanging="360"/>
      </w:pPr>
      <w:rPr>
        <w:rFonts w:ascii="Symbol" w:hAnsi="Symbol" w:hint="default"/>
      </w:rPr>
    </w:lvl>
    <w:lvl w:ilvl="1" w:tplc="FFBC5744" w:tentative="1">
      <w:start w:val="1"/>
      <w:numFmt w:val="bullet"/>
      <w:lvlText w:val="o"/>
      <w:lvlJc w:val="left"/>
      <w:pPr>
        <w:ind w:left="2160" w:hanging="360"/>
      </w:pPr>
      <w:rPr>
        <w:rFonts w:ascii="Courier New" w:hAnsi="Courier New" w:cs="Courier New" w:hint="default"/>
      </w:rPr>
    </w:lvl>
    <w:lvl w:ilvl="2" w:tplc="380C8F3C">
      <w:start w:val="1"/>
      <w:numFmt w:val="bullet"/>
      <w:lvlText w:val=""/>
      <w:lvlJc w:val="left"/>
      <w:pPr>
        <w:ind w:left="2880" w:hanging="360"/>
      </w:pPr>
      <w:rPr>
        <w:rFonts w:ascii="Wingdings" w:hAnsi="Wingdings" w:hint="default"/>
      </w:rPr>
    </w:lvl>
    <w:lvl w:ilvl="3" w:tplc="8DB4CE46" w:tentative="1">
      <w:start w:val="1"/>
      <w:numFmt w:val="bullet"/>
      <w:lvlText w:val=""/>
      <w:lvlJc w:val="left"/>
      <w:pPr>
        <w:ind w:left="3600" w:hanging="360"/>
      </w:pPr>
      <w:rPr>
        <w:rFonts w:ascii="Symbol" w:hAnsi="Symbol" w:hint="default"/>
      </w:rPr>
    </w:lvl>
    <w:lvl w:ilvl="4" w:tplc="E5A69F84" w:tentative="1">
      <w:start w:val="1"/>
      <w:numFmt w:val="bullet"/>
      <w:lvlText w:val="o"/>
      <w:lvlJc w:val="left"/>
      <w:pPr>
        <w:ind w:left="4320" w:hanging="360"/>
      </w:pPr>
      <w:rPr>
        <w:rFonts w:ascii="Courier New" w:hAnsi="Courier New" w:cs="Courier New" w:hint="default"/>
      </w:rPr>
    </w:lvl>
    <w:lvl w:ilvl="5" w:tplc="2DFCA058" w:tentative="1">
      <w:start w:val="1"/>
      <w:numFmt w:val="bullet"/>
      <w:lvlText w:val=""/>
      <w:lvlJc w:val="left"/>
      <w:pPr>
        <w:ind w:left="5040" w:hanging="360"/>
      </w:pPr>
      <w:rPr>
        <w:rFonts w:ascii="Wingdings" w:hAnsi="Wingdings" w:hint="default"/>
      </w:rPr>
    </w:lvl>
    <w:lvl w:ilvl="6" w:tplc="C4627E66" w:tentative="1">
      <w:start w:val="1"/>
      <w:numFmt w:val="bullet"/>
      <w:lvlText w:val=""/>
      <w:lvlJc w:val="left"/>
      <w:pPr>
        <w:ind w:left="5760" w:hanging="360"/>
      </w:pPr>
      <w:rPr>
        <w:rFonts w:ascii="Symbol" w:hAnsi="Symbol" w:hint="default"/>
      </w:rPr>
    </w:lvl>
    <w:lvl w:ilvl="7" w:tplc="966414AE" w:tentative="1">
      <w:start w:val="1"/>
      <w:numFmt w:val="bullet"/>
      <w:lvlText w:val="o"/>
      <w:lvlJc w:val="left"/>
      <w:pPr>
        <w:ind w:left="6480" w:hanging="360"/>
      </w:pPr>
      <w:rPr>
        <w:rFonts w:ascii="Courier New" w:hAnsi="Courier New" w:cs="Courier New" w:hint="default"/>
      </w:rPr>
    </w:lvl>
    <w:lvl w:ilvl="8" w:tplc="B07892DA" w:tentative="1">
      <w:start w:val="1"/>
      <w:numFmt w:val="bullet"/>
      <w:lvlText w:val=""/>
      <w:lvlJc w:val="left"/>
      <w:pPr>
        <w:ind w:left="7200" w:hanging="360"/>
      </w:pPr>
      <w:rPr>
        <w:rFonts w:ascii="Wingdings" w:hAnsi="Wingdings" w:hint="default"/>
      </w:rPr>
    </w:lvl>
  </w:abstractNum>
  <w:abstractNum w:abstractNumId="35" w15:restartNumberingAfterBreak="0">
    <w:nsid w:val="715F199F"/>
    <w:multiLevelType w:val="hybridMultilevel"/>
    <w:tmpl w:val="1CB0F758"/>
    <w:lvl w:ilvl="0" w:tplc="A202B110">
      <w:start w:val="1"/>
      <w:numFmt w:val="bullet"/>
      <w:lvlText w:val=""/>
      <w:lvlJc w:val="left"/>
      <w:pPr>
        <w:tabs>
          <w:tab w:val="num" w:pos="501"/>
        </w:tabs>
        <w:ind w:left="50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8E5706"/>
    <w:multiLevelType w:val="multilevel"/>
    <w:tmpl w:val="9E56F06E"/>
    <w:lvl w:ilvl="0">
      <w:start w:val="24"/>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7" w15:restartNumberingAfterBreak="0">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8" w15:restartNumberingAfterBreak="0">
    <w:nsid w:val="7F651572"/>
    <w:multiLevelType w:val="multilevel"/>
    <w:tmpl w:val="CDE67E56"/>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5"/>
  </w:num>
  <w:num w:numId="2">
    <w:abstractNumId w:val="35"/>
  </w:num>
  <w:num w:numId="3">
    <w:abstractNumId w:val="34"/>
  </w:num>
  <w:num w:numId="4">
    <w:abstractNumId w:val="12"/>
  </w:num>
  <w:num w:numId="5">
    <w:abstractNumId w:val="0"/>
  </w:num>
  <w:num w:numId="6">
    <w:abstractNumId w:val="22"/>
  </w:num>
  <w:num w:numId="7">
    <w:abstractNumId w:val="23"/>
  </w:num>
  <w:num w:numId="8">
    <w:abstractNumId w:val="24"/>
  </w:num>
  <w:num w:numId="9">
    <w:abstractNumId w:val="27"/>
  </w:num>
  <w:num w:numId="10">
    <w:abstractNumId w:val="30"/>
  </w:num>
  <w:num w:numId="11">
    <w:abstractNumId w:val="20"/>
  </w:num>
  <w:num w:numId="12">
    <w:abstractNumId w:val="33"/>
  </w:num>
  <w:num w:numId="13">
    <w:abstractNumId w:val="2"/>
  </w:num>
  <w:num w:numId="14">
    <w:abstractNumId w:val="18"/>
  </w:num>
  <w:num w:numId="15">
    <w:abstractNumId w:val="19"/>
  </w:num>
  <w:num w:numId="16">
    <w:abstractNumId w:val="14"/>
  </w:num>
  <w:num w:numId="17">
    <w:abstractNumId w:val="28"/>
  </w:num>
  <w:num w:numId="18">
    <w:abstractNumId w:val="16"/>
  </w:num>
  <w:num w:numId="19">
    <w:abstractNumId w:val="36"/>
  </w:num>
  <w:num w:numId="20">
    <w:abstractNumId w:val="8"/>
  </w:num>
  <w:num w:numId="21">
    <w:abstractNumId w:val="38"/>
  </w:num>
  <w:num w:numId="22">
    <w:abstractNumId w:val="29"/>
  </w:num>
  <w:num w:numId="23">
    <w:abstractNumId w:val="17"/>
  </w:num>
  <w:num w:numId="24">
    <w:abstractNumId w:val="37"/>
  </w:num>
  <w:num w:numId="25">
    <w:abstractNumId w:val="13"/>
  </w:num>
  <w:num w:numId="26">
    <w:abstractNumId w:val="3"/>
  </w:num>
  <w:num w:numId="27">
    <w:abstractNumId w:val="9"/>
  </w:num>
  <w:num w:numId="28">
    <w:abstractNumId w:val="25"/>
  </w:num>
  <w:num w:numId="29">
    <w:abstractNumId w:val="10"/>
  </w:num>
  <w:num w:numId="30">
    <w:abstractNumId w:val="21"/>
  </w:num>
  <w:num w:numId="31">
    <w:abstractNumId w:val="32"/>
  </w:num>
  <w:num w:numId="32">
    <w:abstractNumId w:val="15"/>
  </w:num>
  <w:num w:numId="33">
    <w:abstractNumId w:val="7"/>
  </w:num>
  <w:num w:numId="34">
    <w:abstractNumId w:val="6"/>
  </w:num>
  <w:num w:numId="35">
    <w:abstractNumId w:val="31"/>
  </w:num>
  <w:num w:numId="36">
    <w:abstractNumId w:val="1"/>
  </w:num>
  <w:num w:numId="37">
    <w:abstractNumId w:val="4"/>
  </w:num>
  <w:num w:numId="38">
    <w:abstractNumId w:val="26"/>
  </w:num>
  <w:num w:numId="39">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BB3"/>
    <w:rsid w:val="00002281"/>
    <w:rsid w:val="00002505"/>
    <w:rsid w:val="00012E2A"/>
    <w:rsid w:val="00017775"/>
    <w:rsid w:val="00021E78"/>
    <w:rsid w:val="000228F8"/>
    <w:rsid w:val="00027178"/>
    <w:rsid w:val="00031462"/>
    <w:rsid w:val="00034EF9"/>
    <w:rsid w:val="00035165"/>
    <w:rsid w:val="000377D4"/>
    <w:rsid w:val="00045DC8"/>
    <w:rsid w:val="0004646E"/>
    <w:rsid w:val="0004762F"/>
    <w:rsid w:val="00052BB3"/>
    <w:rsid w:val="000539B4"/>
    <w:rsid w:val="00056BBD"/>
    <w:rsid w:val="00057242"/>
    <w:rsid w:val="000667F0"/>
    <w:rsid w:val="00070452"/>
    <w:rsid w:val="00072870"/>
    <w:rsid w:val="00075D85"/>
    <w:rsid w:val="00083B68"/>
    <w:rsid w:val="0008432A"/>
    <w:rsid w:val="00086E9A"/>
    <w:rsid w:val="000928A4"/>
    <w:rsid w:val="000961E4"/>
    <w:rsid w:val="000977AB"/>
    <w:rsid w:val="00097926"/>
    <w:rsid w:val="000A04AD"/>
    <w:rsid w:val="000A118E"/>
    <w:rsid w:val="000A1E7D"/>
    <w:rsid w:val="000A3844"/>
    <w:rsid w:val="000A5F75"/>
    <w:rsid w:val="000B3176"/>
    <w:rsid w:val="000D2B7F"/>
    <w:rsid w:val="000D600B"/>
    <w:rsid w:val="000D65B9"/>
    <w:rsid w:val="000E5F51"/>
    <w:rsid w:val="000F08C9"/>
    <w:rsid w:val="000F2FA8"/>
    <w:rsid w:val="00102EAA"/>
    <w:rsid w:val="001034CC"/>
    <w:rsid w:val="0011130E"/>
    <w:rsid w:val="00120009"/>
    <w:rsid w:val="00122AF9"/>
    <w:rsid w:val="00126C6D"/>
    <w:rsid w:val="00127DC1"/>
    <w:rsid w:val="00131C12"/>
    <w:rsid w:val="00131F08"/>
    <w:rsid w:val="001350FE"/>
    <w:rsid w:val="00136B90"/>
    <w:rsid w:val="001404EB"/>
    <w:rsid w:val="00145334"/>
    <w:rsid w:val="00150AF6"/>
    <w:rsid w:val="0015449A"/>
    <w:rsid w:val="0015698A"/>
    <w:rsid w:val="001578FB"/>
    <w:rsid w:val="00165737"/>
    <w:rsid w:val="00182233"/>
    <w:rsid w:val="00185DC7"/>
    <w:rsid w:val="001900EC"/>
    <w:rsid w:val="001A19E1"/>
    <w:rsid w:val="001A2C20"/>
    <w:rsid w:val="001A306D"/>
    <w:rsid w:val="001A54D0"/>
    <w:rsid w:val="001A6194"/>
    <w:rsid w:val="001A6B16"/>
    <w:rsid w:val="001B2794"/>
    <w:rsid w:val="001B4E89"/>
    <w:rsid w:val="001C257A"/>
    <w:rsid w:val="001C2C0F"/>
    <w:rsid w:val="001C38B5"/>
    <w:rsid w:val="001D1692"/>
    <w:rsid w:val="001D4B82"/>
    <w:rsid w:val="001D5B0D"/>
    <w:rsid w:val="001D6CCB"/>
    <w:rsid w:val="001E0E6A"/>
    <w:rsid w:val="001E4130"/>
    <w:rsid w:val="001E64F3"/>
    <w:rsid w:val="001E6B55"/>
    <w:rsid w:val="001E7778"/>
    <w:rsid w:val="001F01BC"/>
    <w:rsid w:val="001F0742"/>
    <w:rsid w:val="001F43B0"/>
    <w:rsid w:val="002046C2"/>
    <w:rsid w:val="0020681D"/>
    <w:rsid w:val="002112E1"/>
    <w:rsid w:val="00211CCE"/>
    <w:rsid w:val="002122D0"/>
    <w:rsid w:val="002169C9"/>
    <w:rsid w:val="00216D68"/>
    <w:rsid w:val="00217B5C"/>
    <w:rsid w:val="00224A83"/>
    <w:rsid w:val="00224E5D"/>
    <w:rsid w:val="00225313"/>
    <w:rsid w:val="002357D4"/>
    <w:rsid w:val="00237814"/>
    <w:rsid w:val="00240039"/>
    <w:rsid w:val="00240C3F"/>
    <w:rsid w:val="00246E42"/>
    <w:rsid w:val="00251C2A"/>
    <w:rsid w:val="00257C5B"/>
    <w:rsid w:val="00267108"/>
    <w:rsid w:val="002672A4"/>
    <w:rsid w:val="0027105E"/>
    <w:rsid w:val="002719DA"/>
    <w:rsid w:val="0027583A"/>
    <w:rsid w:val="00275F38"/>
    <w:rsid w:val="0028522B"/>
    <w:rsid w:val="00292C42"/>
    <w:rsid w:val="00294CEB"/>
    <w:rsid w:val="002A2E3E"/>
    <w:rsid w:val="002A3F78"/>
    <w:rsid w:val="002A50AA"/>
    <w:rsid w:val="002A5671"/>
    <w:rsid w:val="002A7615"/>
    <w:rsid w:val="002B08C7"/>
    <w:rsid w:val="002B1F5F"/>
    <w:rsid w:val="002B2AA3"/>
    <w:rsid w:val="002B34BF"/>
    <w:rsid w:val="002B691E"/>
    <w:rsid w:val="002C0B41"/>
    <w:rsid w:val="002C1D25"/>
    <w:rsid w:val="002C5AD9"/>
    <w:rsid w:val="002D102E"/>
    <w:rsid w:val="002D1807"/>
    <w:rsid w:val="002D4534"/>
    <w:rsid w:val="002E18FE"/>
    <w:rsid w:val="002E75D1"/>
    <w:rsid w:val="002F3A66"/>
    <w:rsid w:val="002F5B43"/>
    <w:rsid w:val="0030013D"/>
    <w:rsid w:val="00301728"/>
    <w:rsid w:val="00302637"/>
    <w:rsid w:val="0030500E"/>
    <w:rsid w:val="00306470"/>
    <w:rsid w:val="00311D72"/>
    <w:rsid w:val="00312E8F"/>
    <w:rsid w:val="00313DC0"/>
    <w:rsid w:val="00313F45"/>
    <w:rsid w:val="00314126"/>
    <w:rsid w:val="0031554A"/>
    <w:rsid w:val="00322F91"/>
    <w:rsid w:val="00323236"/>
    <w:rsid w:val="00331700"/>
    <w:rsid w:val="00332E36"/>
    <w:rsid w:val="00334DD0"/>
    <w:rsid w:val="003356F6"/>
    <w:rsid w:val="003411F3"/>
    <w:rsid w:val="00342033"/>
    <w:rsid w:val="0034210A"/>
    <w:rsid w:val="0034301E"/>
    <w:rsid w:val="00343A05"/>
    <w:rsid w:val="00346E87"/>
    <w:rsid w:val="003514AE"/>
    <w:rsid w:val="00352A03"/>
    <w:rsid w:val="003649FF"/>
    <w:rsid w:val="00370692"/>
    <w:rsid w:val="00381530"/>
    <w:rsid w:val="00383883"/>
    <w:rsid w:val="0038757F"/>
    <w:rsid w:val="00387A97"/>
    <w:rsid w:val="003902E8"/>
    <w:rsid w:val="00392503"/>
    <w:rsid w:val="003A144A"/>
    <w:rsid w:val="003A69DD"/>
    <w:rsid w:val="003A6EBD"/>
    <w:rsid w:val="003C445A"/>
    <w:rsid w:val="003C70F0"/>
    <w:rsid w:val="003D328B"/>
    <w:rsid w:val="003D44D1"/>
    <w:rsid w:val="003E20E3"/>
    <w:rsid w:val="003E34A5"/>
    <w:rsid w:val="003F18F9"/>
    <w:rsid w:val="003F682D"/>
    <w:rsid w:val="00405C57"/>
    <w:rsid w:val="00405F3D"/>
    <w:rsid w:val="00416F23"/>
    <w:rsid w:val="00420EDC"/>
    <w:rsid w:val="00440BFB"/>
    <w:rsid w:val="00441ECE"/>
    <w:rsid w:val="004469EC"/>
    <w:rsid w:val="00453A79"/>
    <w:rsid w:val="00453F2E"/>
    <w:rsid w:val="00460424"/>
    <w:rsid w:val="00462427"/>
    <w:rsid w:val="00464FDD"/>
    <w:rsid w:val="00465091"/>
    <w:rsid w:val="004666B1"/>
    <w:rsid w:val="00467507"/>
    <w:rsid w:val="00483B9A"/>
    <w:rsid w:val="00486674"/>
    <w:rsid w:val="0049187A"/>
    <w:rsid w:val="00495A0B"/>
    <w:rsid w:val="00496D94"/>
    <w:rsid w:val="004A0731"/>
    <w:rsid w:val="004A0FB5"/>
    <w:rsid w:val="004A5440"/>
    <w:rsid w:val="004A5AF1"/>
    <w:rsid w:val="004A7484"/>
    <w:rsid w:val="004B3650"/>
    <w:rsid w:val="004B7CCE"/>
    <w:rsid w:val="004C2819"/>
    <w:rsid w:val="004C67B7"/>
    <w:rsid w:val="004D10CF"/>
    <w:rsid w:val="004D2C5E"/>
    <w:rsid w:val="004D372E"/>
    <w:rsid w:val="004D3C1F"/>
    <w:rsid w:val="004D6066"/>
    <w:rsid w:val="004D7517"/>
    <w:rsid w:val="004E0ACB"/>
    <w:rsid w:val="004E21BC"/>
    <w:rsid w:val="004F08CE"/>
    <w:rsid w:val="004F55E5"/>
    <w:rsid w:val="004F5D07"/>
    <w:rsid w:val="00502F6B"/>
    <w:rsid w:val="00502FAC"/>
    <w:rsid w:val="005030CB"/>
    <w:rsid w:val="005032AE"/>
    <w:rsid w:val="00505086"/>
    <w:rsid w:val="00505A8A"/>
    <w:rsid w:val="00510BC3"/>
    <w:rsid w:val="00516D40"/>
    <w:rsid w:val="00532B0D"/>
    <w:rsid w:val="00537B97"/>
    <w:rsid w:val="00540640"/>
    <w:rsid w:val="00542CCD"/>
    <w:rsid w:val="00555C27"/>
    <w:rsid w:val="0056434F"/>
    <w:rsid w:val="00566578"/>
    <w:rsid w:val="00567B00"/>
    <w:rsid w:val="00572FE8"/>
    <w:rsid w:val="00574162"/>
    <w:rsid w:val="00575973"/>
    <w:rsid w:val="00577AAD"/>
    <w:rsid w:val="00584E98"/>
    <w:rsid w:val="00594B8D"/>
    <w:rsid w:val="00594DF8"/>
    <w:rsid w:val="005A2AAF"/>
    <w:rsid w:val="005B3C46"/>
    <w:rsid w:val="005D4797"/>
    <w:rsid w:val="005D4B2C"/>
    <w:rsid w:val="005E098C"/>
    <w:rsid w:val="005E12A3"/>
    <w:rsid w:val="005E148A"/>
    <w:rsid w:val="005F5D72"/>
    <w:rsid w:val="005F6A25"/>
    <w:rsid w:val="005F714E"/>
    <w:rsid w:val="005F736C"/>
    <w:rsid w:val="00611CE3"/>
    <w:rsid w:val="00612493"/>
    <w:rsid w:val="006129A5"/>
    <w:rsid w:val="00617AD4"/>
    <w:rsid w:val="00620BCB"/>
    <w:rsid w:val="00621389"/>
    <w:rsid w:val="006215C3"/>
    <w:rsid w:val="0062259A"/>
    <w:rsid w:val="006262D4"/>
    <w:rsid w:val="006279C3"/>
    <w:rsid w:val="0063258D"/>
    <w:rsid w:val="006334A7"/>
    <w:rsid w:val="0063372D"/>
    <w:rsid w:val="00635F32"/>
    <w:rsid w:val="00642514"/>
    <w:rsid w:val="00643A3E"/>
    <w:rsid w:val="0064551A"/>
    <w:rsid w:val="00646BCA"/>
    <w:rsid w:val="00666167"/>
    <w:rsid w:val="00675250"/>
    <w:rsid w:val="00677EBB"/>
    <w:rsid w:val="006853F2"/>
    <w:rsid w:val="00685BC2"/>
    <w:rsid w:val="00690535"/>
    <w:rsid w:val="00695B63"/>
    <w:rsid w:val="0069689A"/>
    <w:rsid w:val="006A5AE8"/>
    <w:rsid w:val="006A62C5"/>
    <w:rsid w:val="006A6B40"/>
    <w:rsid w:val="006B089A"/>
    <w:rsid w:val="006B2CDB"/>
    <w:rsid w:val="006B404B"/>
    <w:rsid w:val="006B7D02"/>
    <w:rsid w:val="006C06B8"/>
    <w:rsid w:val="006C110A"/>
    <w:rsid w:val="006C5711"/>
    <w:rsid w:val="006E017A"/>
    <w:rsid w:val="006E26FE"/>
    <w:rsid w:val="006E6C43"/>
    <w:rsid w:val="006E76DD"/>
    <w:rsid w:val="006F0D5C"/>
    <w:rsid w:val="0070022C"/>
    <w:rsid w:val="007002D2"/>
    <w:rsid w:val="00704F9D"/>
    <w:rsid w:val="007147C9"/>
    <w:rsid w:val="00716C10"/>
    <w:rsid w:val="00721196"/>
    <w:rsid w:val="0072369C"/>
    <w:rsid w:val="00724CB7"/>
    <w:rsid w:val="0073147D"/>
    <w:rsid w:val="00733C6F"/>
    <w:rsid w:val="00737639"/>
    <w:rsid w:val="00741888"/>
    <w:rsid w:val="00743615"/>
    <w:rsid w:val="0075001B"/>
    <w:rsid w:val="007550C5"/>
    <w:rsid w:val="007564BC"/>
    <w:rsid w:val="007616B3"/>
    <w:rsid w:val="00764935"/>
    <w:rsid w:val="00764D77"/>
    <w:rsid w:val="007672C0"/>
    <w:rsid w:val="0077089B"/>
    <w:rsid w:val="00773891"/>
    <w:rsid w:val="007838C5"/>
    <w:rsid w:val="007839E1"/>
    <w:rsid w:val="00791C31"/>
    <w:rsid w:val="00791F5C"/>
    <w:rsid w:val="00793999"/>
    <w:rsid w:val="007A32CF"/>
    <w:rsid w:val="007A60D6"/>
    <w:rsid w:val="007B0E20"/>
    <w:rsid w:val="007B2529"/>
    <w:rsid w:val="007B28CA"/>
    <w:rsid w:val="007C253A"/>
    <w:rsid w:val="007C42AD"/>
    <w:rsid w:val="007C6EAF"/>
    <w:rsid w:val="007D400D"/>
    <w:rsid w:val="007E091D"/>
    <w:rsid w:val="007E0BB6"/>
    <w:rsid w:val="007E1421"/>
    <w:rsid w:val="007E3118"/>
    <w:rsid w:val="007E39F0"/>
    <w:rsid w:val="007E5CCE"/>
    <w:rsid w:val="007E7632"/>
    <w:rsid w:val="007F5DFD"/>
    <w:rsid w:val="007F67BF"/>
    <w:rsid w:val="007F6BFC"/>
    <w:rsid w:val="00801B15"/>
    <w:rsid w:val="00803ACB"/>
    <w:rsid w:val="00804621"/>
    <w:rsid w:val="00804AE3"/>
    <w:rsid w:val="00805C3A"/>
    <w:rsid w:val="00812C87"/>
    <w:rsid w:val="0081488B"/>
    <w:rsid w:val="008203E0"/>
    <w:rsid w:val="008204D0"/>
    <w:rsid w:val="008220A4"/>
    <w:rsid w:val="00823E4A"/>
    <w:rsid w:val="00825DAD"/>
    <w:rsid w:val="0082698F"/>
    <w:rsid w:val="00826D86"/>
    <w:rsid w:val="00844972"/>
    <w:rsid w:val="00854BCA"/>
    <w:rsid w:val="00854C1E"/>
    <w:rsid w:val="008550F1"/>
    <w:rsid w:val="00855157"/>
    <w:rsid w:val="008628C4"/>
    <w:rsid w:val="00863438"/>
    <w:rsid w:val="0086490D"/>
    <w:rsid w:val="00864A41"/>
    <w:rsid w:val="0086543D"/>
    <w:rsid w:val="008677EF"/>
    <w:rsid w:val="00867F54"/>
    <w:rsid w:val="00874EEC"/>
    <w:rsid w:val="00877FDB"/>
    <w:rsid w:val="00883C56"/>
    <w:rsid w:val="00884946"/>
    <w:rsid w:val="008870A8"/>
    <w:rsid w:val="00890FBA"/>
    <w:rsid w:val="008913DC"/>
    <w:rsid w:val="00892072"/>
    <w:rsid w:val="00896642"/>
    <w:rsid w:val="00896D3A"/>
    <w:rsid w:val="008A1398"/>
    <w:rsid w:val="008A193A"/>
    <w:rsid w:val="008A6701"/>
    <w:rsid w:val="008B794B"/>
    <w:rsid w:val="008C2D79"/>
    <w:rsid w:val="008C37B0"/>
    <w:rsid w:val="008C477E"/>
    <w:rsid w:val="008C4AC3"/>
    <w:rsid w:val="008C5711"/>
    <w:rsid w:val="008D0515"/>
    <w:rsid w:val="008D15F4"/>
    <w:rsid w:val="008D5A7D"/>
    <w:rsid w:val="008D6BD8"/>
    <w:rsid w:val="008E04E7"/>
    <w:rsid w:val="008E22C1"/>
    <w:rsid w:val="008E4394"/>
    <w:rsid w:val="008E509A"/>
    <w:rsid w:val="008E70ED"/>
    <w:rsid w:val="00901136"/>
    <w:rsid w:val="009125B0"/>
    <w:rsid w:val="00912CDC"/>
    <w:rsid w:val="009163D8"/>
    <w:rsid w:val="00925BC4"/>
    <w:rsid w:val="00927C65"/>
    <w:rsid w:val="009300FB"/>
    <w:rsid w:val="00934D86"/>
    <w:rsid w:val="00941911"/>
    <w:rsid w:val="009454AF"/>
    <w:rsid w:val="00962CF5"/>
    <w:rsid w:val="00966435"/>
    <w:rsid w:val="009725CE"/>
    <w:rsid w:val="00983B19"/>
    <w:rsid w:val="00986617"/>
    <w:rsid w:val="00990173"/>
    <w:rsid w:val="009904B8"/>
    <w:rsid w:val="00990C7F"/>
    <w:rsid w:val="009A03A5"/>
    <w:rsid w:val="009A042D"/>
    <w:rsid w:val="009A17E0"/>
    <w:rsid w:val="009A738A"/>
    <w:rsid w:val="009B19F5"/>
    <w:rsid w:val="009B1F79"/>
    <w:rsid w:val="009B2663"/>
    <w:rsid w:val="009B2D60"/>
    <w:rsid w:val="009B342F"/>
    <w:rsid w:val="009B4524"/>
    <w:rsid w:val="009B5F34"/>
    <w:rsid w:val="009B64AE"/>
    <w:rsid w:val="009B73FE"/>
    <w:rsid w:val="009B78B1"/>
    <w:rsid w:val="009C13E0"/>
    <w:rsid w:val="009C7BFC"/>
    <w:rsid w:val="009D090A"/>
    <w:rsid w:val="009D22CB"/>
    <w:rsid w:val="009D4C24"/>
    <w:rsid w:val="009D552E"/>
    <w:rsid w:val="009D7CDC"/>
    <w:rsid w:val="009E0147"/>
    <w:rsid w:val="009E14C4"/>
    <w:rsid w:val="009F0AE7"/>
    <w:rsid w:val="009F25F0"/>
    <w:rsid w:val="009F3E13"/>
    <w:rsid w:val="009F7256"/>
    <w:rsid w:val="00A104C8"/>
    <w:rsid w:val="00A24602"/>
    <w:rsid w:val="00A26313"/>
    <w:rsid w:val="00A26E9C"/>
    <w:rsid w:val="00A27F28"/>
    <w:rsid w:val="00A355E3"/>
    <w:rsid w:val="00A37FA6"/>
    <w:rsid w:val="00A40D60"/>
    <w:rsid w:val="00A4125B"/>
    <w:rsid w:val="00A41760"/>
    <w:rsid w:val="00A41D86"/>
    <w:rsid w:val="00A426E5"/>
    <w:rsid w:val="00A43A05"/>
    <w:rsid w:val="00A43EA6"/>
    <w:rsid w:val="00A53624"/>
    <w:rsid w:val="00A53699"/>
    <w:rsid w:val="00A54CA2"/>
    <w:rsid w:val="00A56912"/>
    <w:rsid w:val="00A570D8"/>
    <w:rsid w:val="00A573D0"/>
    <w:rsid w:val="00A6626B"/>
    <w:rsid w:val="00A70C6E"/>
    <w:rsid w:val="00A70F89"/>
    <w:rsid w:val="00A71603"/>
    <w:rsid w:val="00A718D2"/>
    <w:rsid w:val="00A7466A"/>
    <w:rsid w:val="00A75168"/>
    <w:rsid w:val="00A80C5A"/>
    <w:rsid w:val="00A81E5A"/>
    <w:rsid w:val="00A85824"/>
    <w:rsid w:val="00A91205"/>
    <w:rsid w:val="00A92065"/>
    <w:rsid w:val="00A9307F"/>
    <w:rsid w:val="00A9365C"/>
    <w:rsid w:val="00A94413"/>
    <w:rsid w:val="00A94A36"/>
    <w:rsid w:val="00A9640B"/>
    <w:rsid w:val="00A97C2D"/>
    <w:rsid w:val="00AA07BE"/>
    <w:rsid w:val="00AA3679"/>
    <w:rsid w:val="00AB0078"/>
    <w:rsid w:val="00AB2541"/>
    <w:rsid w:val="00AB28BD"/>
    <w:rsid w:val="00AB2B54"/>
    <w:rsid w:val="00AC1FA4"/>
    <w:rsid w:val="00AC5885"/>
    <w:rsid w:val="00AD2D7F"/>
    <w:rsid w:val="00AD5BA2"/>
    <w:rsid w:val="00AE092F"/>
    <w:rsid w:val="00AE2FE2"/>
    <w:rsid w:val="00AE4E9A"/>
    <w:rsid w:val="00AF239C"/>
    <w:rsid w:val="00AF5AF4"/>
    <w:rsid w:val="00B053B9"/>
    <w:rsid w:val="00B06895"/>
    <w:rsid w:val="00B077C7"/>
    <w:rsid w:val="00B10E86"/>
    <w:rsid w:val="00B11E88"/>
    <w:rsid w:val="00B12F91"/>
    <w:rsid w:val="00B141AF"/>
    <w:rsid w:val="00B145D6"/>
    <w:rsid w:val="00B1769B"/>
    <w:rsid w:val="00B248CF"/>
    <w:rsid w:val="00B25FE3"/>
    <w:rsid w:val="00B30957"/>
    <w:rsid w:val="00B31E80"/>
    <w:rsid w:val="00B330B3"/>
    <w:rsid w:val="00B334FE"/>
    <w:rsid w:val="00B42D2B"/>
    <w:rsid w:val="00B44678"/>
    <w:rsid w:val="00B45D16"/>
    <w:rsid w:val="00B45D73"/>
    <w:rsid w:val="00B4680B"/>
    <w:rsid w:val="00B472EA"/>
    <w:rsid w:val="00B50DAA"/>
    <w:rsid w:val="00B51276"/>
    <w:rsid w:val="00B51403"/>
    <w:rsid w:val="00B565C2"/>
    <w:rsid w:val="00B6241A"/>
    <w:rsid w:val="00B7052F"/>
    <w:rsid w:val="00B73AB9"/>
    <w:rsid w:val="00B752A7"/>
    <w:rsid w:val="00B80E9A"/>
    <w:rsid w:val="00B82087"/>
    <w:rsid w:val="00B83F17"/>
    <w:rsid w:val="00B90AAE"/>
    <w:rsid w:val="00B9252B"/>
    <w:rsid w:val="00B9306E"/>
    <w:rsid w:val="00B93255"/>
    <w:rsid w:val="00B96DFD"/>
    <w:rsid w:val="00BA0C4A"/>
    <w:rsid w:val="00BA0DD3"/>
    <w:rsid w:val="00BA1E49"/>
    <w:rsid w:val="00BA42B3"/>
    <w:rsid w:val="00BA4322"/>
    <w:rsid w:val="00BA550A"/>
    <w:rsid w:val="00BA58C9"/>
    <w:rsid w:val="00BB13C2"/>
    <w:rsid w:val="00BB226B"/>
    <w:rsid w:val="00BC39DF"/>
    <w:rsid w:val="00BC411F"/>
    <w:rsid w:val="00BC4F78"/>
    <w:rsid w:val="00BC5729"/>
    <w:rsid w:val="00BE12FC"/>
    <w:rsid w:val="00BE4360"/>
    <w:rsid w:val="00BE4365"/>
    <w:rsid w:val="00BE7F83"/>
    <w:rsid w:val="00BF0708"/>
    <w:rsid w:val="00C02CFB"/>
    <w:rsid w:val="00C0520C"/>
    <w:rsid w:val="00C06B63"/>
    <w:rsid w:val="00C0707A"/>
    <w:rsid w:val="00C1059C"/>
    <w:rsid w:val="00C106BE"/>
    <w:rsid w:val="00C13A14"/>
    <w:rsid w:val="00C222D1"/>
    <w:rsid w:val="00C23A10"/>
    <w:rsid w:val="00C24476"/>
    <w:rsid w:val="00C24D58"/>
    <w:rsid w:val="00C327BB"/>
    <w:rsid w:val="00C32EF6"/>
    <w:rsid w:val="00C33E44"/>
    <w:rsid w:val="00C374B4"/>
    <w:rsid w:val="00C401C3"/>
    <w:rsid w:val="00C40BE6"/>
    <w:rsid w:val="00C421DD"/>
    <w:rsid w:val="00C42923"/>
    <w:rsid w:val="00C459D6"/>
    <w:rsid w:val="00C5059C"/>
    <w:rsid w:val="00C522CD"/>
    <w:rsid w:val="00C5259A"/>
    <w:rsid w:val="00C55E57"/>
    <w:rsid w:val="00C671B8"/>
    <w:rsid w:val="00C72CA9"/>
    <w:rsid w:val="00C7385B"/>
    <w:rsid w:val="00C77648"/>
    <w:rsid w:val="00C80C88"/>
    <w:rsid w:val="00C810E2"/>
    <w:rsid w:val="00C841F7"/>
    <w:rsid w:val="00C84EBE"/>
    <w:rsid w:val="00C8581F"/>
    <w:rsid w:val="00C87D30"/>
    <w:rsid w:val="00C91074"/>
    <w:rsid w:val="00C94A73"/>
    <w:rsid w:val="00CA3745"/>
    <w:rsid w:val="00CA54DD"/>
    <w:rsid w:val="00CA7D57"/>
    <w:rsid w:val="00CB052F"/>
    <w:rsid w:val="00CB4DC5"/>
    <w:rsid w:val="00CB5A13"/>
    <w:rsid w:val="00CC1536"/>
    <w:rsid w:val="00CC6AE8"/>
    <w:rsid w:val="00CC6E81"/>
    <w:rsid w:val="00CD06EF"/>
    <w:rsid w:val="00CD0E6E"/>
    <w:rsid w:val="00CD25D5"/>
    <w:rsid w:val="00CD3537"/>
    <w:rsid w:val="00CD438C"/>
    <w:rsid w:val="00CE0139"/>
    <w:rsid w:val="00CE4BE2"/>
    <w:rsid w:val="00CE767B"/>
    <w:rsid w:val="00CF1274"/>
    <w:rsid w:val="00CF30B8"/>
    <w:rsid w:val="00CF3C0C"/>
    <w:rsid w:val="00D0113A"/>
    <w:rsid w:val="00D073B6"/>
    <w:rsid w:val="00D07EB0"/>
    <w:rsid w:val="00D13FCC"/>
    <w:rsid w:val="00D14CA1"/>
    <w:rsid w:val="00D216AF"/>
    <w:rsid w:val="00D23331"/>
    <w:rsid w:val="00D3063A"/>
    <w:rsid w:val="00D315BD"/>
    <w:rsid w:val="00D32D66"/>
    <w:rsid w:val="00D34B2F"/>
    <w:rsid w:val="00D361EB"/>
    <w:rsid w:val="00D37426"/>
    <w:rsid w:val="00D40815"/>
    <w:rsid w:val="00D41E90"/>
    <w:rsid w:val="00D60420"/>
    <w:rsid w:val="00D619C1"/>
    <w:rsid w:val="00D6279D"/>
    <w:rsid w:val="00D66AF5"/>
    <w:rsid w:val="00D74CAC"/>
    <w:rsid w:val="00D7628E"/>
    <w:rsid w:val="00D90C00"/>
    <w:rsid w:val="00D918DD"/>
    <w:rsid w:val="00D91CDD"/>
    <w:rsid w:val="00D922A1"/>
    <w:rsid w:val="00D9388C"/>
    <w:rsid w:val="00D95DE5"/>
    <w:rsid w:val="00DA53DE"/>
    <w:rsid w:val="00DB1638"/>
    <w:rsid w:val="00DB1E59"/>
    <w:rsid w:val="00DB5D20"/>
    <w:rsid w:val="00DC0B2B"/>
    <w:rsid w:val="00DC3972"/>
    <w:rsid w:val="00DD1DE1"/>
    <w:rsid w:val="00DE4B53"/>
    <w:rsid w:val="00DE5CD6"/>
    <w:rsid w:val="00DF1067"/>
    <w:rsid w:val="00DF1E7D"/>
    <w:rsid w:val="00DF6E47"/>
    <w:rsid w:val="00E06902"/>
    <w:rsid w:val="00E07158"/>
    <w:rsid w:val="00E0764D"/>
    <w:rsid w:val="00E13C3C"/>
    <w:rsid w:val="00E1479A"/>
    <w:rsid w:val="00E155F2"/>
    <w:rsid w:val="00E16920"/>
    <w:rsid w:val="00E16CE7"/>
    <w:rsid w:val="00E25FC8"/>
    <w:rsid w:val="00E2675E"/>
    <w:rsid w:val="00E326FA"/>
    <w:rsid w:val="00E336F4"/>
    <w:rsid w:val="00E34794"/>
    <w:rsid w:val="00E37546"/>
    <w:rsid w:val="00E42C37"/>
    <w:rsid w:val="00E44327"/>
    <w:rsid w:val="00E53932"/>
    <w:rsid w:val="00E540C0"/>
    <w:rsid w:val="00E64F2F"/>
    <w:rsid w:val="00E721A6"/>
    <w:rsid w:val="00E770C5"/>
    <w:rsid w:val="00E85595"/>
    <w:rsid w:val="00E92118"/>
    <w:rsid w:val="00E92FCA"/>
    <w:rsid w:val="00E93587"/>
    <w:rsid w:val="00E93A23"/>
    <w:rsid w:val="00E93AF5"/>
    <w:rsid w:val="00E94DEA"/>
    <w:rsid w:val="00EA0285"/>
    <w:rsid w:val="00EA6F0E"/>
    <w:rsid w:val="00EA709B"/>
    <w:rsid w:val="00EB2067"/>
    <w:rsid w:val="00EB397C"/>
    <w:rsid w:val="00EB4EE8"/>
    <w:rsid w:val="00EB6454"/>
    <w:rsid w:val="00EC53CD"/>
    <w:rsid w:val="00EC5422"/>
    <w:rsid w:val="00EC61BE"/>
    <w:rsid w:val="00EC6C99"/>
    <w:rsid w:val="00EE1BC4"/>
    <w:rsid w:val="00EE27A0"/>
    <w:rsid w:val="00EE5011"/>
    <w:rsid w:val="00EE71C0"/>
    <w:rsid w:val="00EF40C1"/>
    <w:rsid w:val="00F00356"/>
    <w:rsid w:val="00F00B3B"/>
    <w:rsid w:val="00F01DB9"/>
    <w:rsid w:val="00F04B1E"/>
    <w:rsid w:val="00F1087A"/>
    <w:rsid w:val="00F116E4"/>
    <w:rsid w:val="00F1306D"/>
    <w:rsid w:val="00F1351F"/>
    <w:rsid w:val="00F13A56"/>
    <w:rsid w:val="00F20603"/>
    <w:rsid w:val="00F20897"/>
    <w:rsid w:val="00F233B8"/>
    <w:rsid w:val="00F264BE"/>
    <w:rsid w:val="00F365AC"/>
    <w:rsid w:val="00F4088E"/>
    <w:rsid w:val="00F43EE2"/>
    <w:rsid w:val="00F4531E"/>
    <w:rsid w:val="00F46CE0"/>
    <w:rsid w:val="00F53C94"/>
    <w:rsid w:val="00F63351"/>
    <w:rsid w:val="00F64756"/>
    <w:rsid w:val="00F71249"/>
    <w:rsid w:val="00F833E7"/>
    <w:rsid w:val="00F877F0"/>
    <w:rsid w:val="00F936B2"/>
    <w:rsid w:val="00F963CB"/>
    <w:rsid w:val="00FA1C71"/>
    <w:rsid w:val="00FA2C7E"/>
    <w:rsid w:val="00FA638D"/>
    <w:rsid w:val="00FB0301"/>
    <w:rsid w:val="00FB44A2"/>
    <w:rsid w:val="00FB65DA"/>
    <w:rsid w:val="00FB6BA4"/>
    <w:rsid w:val="00FC3E92"/>
    <w:rsid w:val="00FC5920"/>
    <w:rsid w:val="00FC737B"/>
    <w:rsid w:val="00FD0D68"/>
    <w:rsid w:val="00FD0E65"/>
    <w:rsid w:val="00FD0FAB"/>
    <w:rsid w:val="00FD2140"/>
    <w:rsid w:val="00FD2FFD"/>
    <w:rsid w:val="00FD37BA"/>
    <w:rsid w:val="00FD3D92"/>
    <w:rsid w:val="00FD7D18"/>
    <w:rsid w:val="00FE2203"/>
    <w:rsid w:val="00FE2D7F"/>
    <w:rsid w:val="00FE3F51"/>
    <w:rsid w:val="00FE5F2B"/>
    <w:rsid w:val="00FE7BD3"/>
    <w:rsid w:val="00FE7DCE"/>
    <w:rsid w:val="00FF2397"/>
    <w:rsid w:val="00FF3CA7"/>
    <w:rsid w:val="00FF40E0"/>
    <w:rsid w:val="00FF55E7"/>
    <w:rsid w:val="00FF72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75065B"/>
  <w15:docId w15:val="{EE9376F3-5E20-4247-A498-1F39F836A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44D1"/>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BA550A"/>
    <w:pPr>
      <w:keepNext/>
      <w:ind w:left="-851"/>
      <w:jc w:val="both"/>
      <w:outlineLvl w:val="0"/>
    </w:pPr>
    <w:rPr>
      <w:sz w:val="28"/>
      <w:szCs w:val="20"/>
    </w:rPr>
  </w:style>
  <w:style w:type="paragraph" w:styleId="2">
    <w:name w:val="heading 2"/>
    <w:aliases w:val="H2, Знак3 Знак,Знак3 Знак,h2,Gliederung2,Gliederung,Indented Heading,H21,H22,Indented Heading1,Indented Heading2,Indented Heading3,Indented Heading4,H23,H211,H221,Indented Heading5,Indented Heading6,Indented Heading7,H24,H212,H222,H25,H213"/>
    <w:basedOn w:val="a"/>
    <w:next w:val="a"/>
    <w:link w:val="20"/>
    <w:qFormat/>
    <w:rsid w:val="00BA550A"/>
    <w:pPr>
      <w:keepNext/>
      <w:jc w:val="center"/>
      <w:outlineLvl w:val="1"/>
    </w:pPr>
    <w:rPr>
      <w:b/>
      <w:sz w:val="28"/>
      <w:szCs w:val="20"/>
    </w:rPr>
  </w:style>
  <w:style w:type="paragraph" w:styleId="3">
    <w:name w:val="heading 3"/>
    <w:aliases w:val="h3,Gliederung3 Char,Gliederung3,H3"/>
    <w:basedOn w:val="a"/>
    <w:next w:val="a"/>
    <w:link w:val="30"/>
    <w:qFormat/>
    <w:rsid w:val="00BA550A"/>
    <w:pPr>
      <w:keepNext/>
      <w:jc w:val="center"/>
      <w:outlineLvl w:val="2"/>
    </w:pPr>
    <w:rPr>
      <w:b/>
      <w:bCs/>
      <w:sz w:val="20"/>
      <w:szCs w:val="20"/>
    </w:rPr>
  </w:style>
  <w:style w:type="paragraph" w:styleId="4">
    <w:name w:val="heading 4"/>
    <w:basedOn w:val="a"/>
    <w:next w:val="a"/>
    <w:link w:val="40"/>
    <w:qFormat/>
    <w:rsid w:val="00BA550A"/>
    <w:pPr>
      <w:keepNext/>
      <w:tabs>
        <w:tab w:val="center" w:pos="720"/>
      </w:tabs>
      <w:ind w:right="5"/>
      <w:jc w:val="both"/>
      <w:outlineLvl w:val="3"/>
    </w:pPr>
    <w:rPr>
      <w:b/>
      <w:bCs/>
    </w:rPr>
  </w:style>
  <w:style w:type="paragraph" w:styleId="5">
    <w:name w:val="heading 5"/>
    <w:basedOn w:val="a"/>
    <w:next w:val="a"/>
    <w:link w:val="50"/>
    <w:qFormat/>
    <w:rsid w:val="00BA550A"/>
    <w:pPr>
      <w:keepNext/>
      <w:jc w:val="center"/>
      <w:outlineLvl w:val="4"/>
    </w:pPr>
    <w:rPr>
      <w:b/>
      <w:bCs/>
      <w:szCs w:val="20"/>
    </w:rPr>
  </w:style>
  <w:style w:type="paragraph" w:styleId="6">
    <w:name w:val="heading 6"/>
    <w:basedOn w:val="a"/>
    <w:next w:val="a"/>
    <w:link w:val="60"/>
    <w:qFormat/>
    <w:rsid w:val="008C37B0"/>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BA550A"/>
    <w:pPr>
      <w:keepNext/>
      <w:outlineLvl w:val="6"/>
    </w:pPr>
    <w:rPr>
      <w:szCs w:val="20"/>
    </w:rPr>
  </w:style>
  <w:style w:type="paragraph" w:styleId="8">
    <w:name w:val="heading 8"/>
    <w:basedOn w:val="a"/>
    <w:next w:val="a"/>
    <w:link w:val="80"/>
    <w:qFormat/>
    <w:rsid w:val="008C37B0"/>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1,Знак1, Знак5,Знак5,body text,body text Знак,body text Знак Знак,bt,ändrad,body text1,bt1,body text2,bt2,body text11,bt11,body text3,bt3,paragraph 2,paragraph 21,EHPT,Body Text2,b,Body Text level 2, ändrad"/>
    <w:basedOn w:val="a"/>
    <w:link w:val="a4"/>
    <w:rsid w:val="00BA550A"/>
    <w:pPr>
      <w:widowControl w:val="0"/>
      <w:spacing w:before="280"/>
      <w:jc w:val="center"/>
    </w:pPr>
    <w:rPr>
      <w:sz w:val="28"/>
      <w:szCs w:val="20"/>
    </w:rPr>
  </w:style>
  <w:style w:type="paragraph" w:styleId="a5">
    <w:name w:val="Title"/>
    <w:basedOn w:val="a"/>
    <w:link w:val="a6"/>
    <w:qFormat/>
    <w:rsid w:val="00BA550A"/>
    <w:pPr>
      <w:jc w:val="center"/>
    </w:pPr>
    <w:rPr>
      <w:b/>
      <w:i/>
      <w:sz w:val="28"/>
      <w:szCs w:val="20"/>
    </w:rPr>
  </w:style>
  <w:style w:type="paragraph" w:styleId="31">
    <w:name w:val="Body Text 3"/>
    <w:basedOn w:val="a"/>
    <w:link w:val="32"/>
    <w:rsid w:val="00BA550A"/>
    <w:pPr>
      <w:jc w:val="center"/>
    </w:pPr>
  </w:style>
  <w:style w:type="character" w:styleId="a7">
    <w:name w:val="Hyperlink"/>
    <w:basedOn w:val="a0"/>
    <w:uiPriority w:val="99"/>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8">
    <w:name w:val="footer"/>
    <w:basedOn w:val="a"/>
    <w:link w:val="a9"/>
    <w:uiPriority w:val="99"/>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a">
    <w:name w:val="Subtitle"/>
    <w:basedOn w:val="a"/>
    <w:link w:val="ab"/>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2">
    <w:name w:val="Body Text 2"/>
    <w:basedOn w:val="a"/>
    <w:link w:val="23"/>
    <w:rsid w:val="00BA550A"/>
    <w:pPr>
      <w:jc w:val="center"/>
    </w:pPr>
    <w:rPr>
      <w:b/>
      <w:sz w:val="28"/>
      <w:szCs w:val="20"/>
    </w:rPr>
  </w:style>
  <w:style w:type="paragraph" w:styleId="ac">
    <w:name w:val="Body Text Indent"/>
    <w:basedOn w:val="a"/>
    <w:link w:val="ad"/>
    <w:rsid w:val="00BA550A"/>
    <w:pPr>
      <w:spacing w:after="120"/>
      <w:ind w:left="283"/>
    </w:pPr>
    <w:rPr>
      <w:sz w:val="20"/>
      <w:szCs w:val="20"/>
    </w:rPr>
  </w:style>
  <w:style w:type="paragraph" w:styleId="24">
    <w:name w:val="Body Text Indent 2"/>
    <w:aliases w:val=" Знак"/>
    <w:basedOn w:val="a"/>
    <w:link w:val="25"/>
    <w:rsid w:val="00BA550A"/>
    <w:pPr>
      <w:suppressLineNumbers/>
      <w:ind w:firstLine="800"/>
      <w:jc w:val="both"/>
    </w:pPr>
  </w:style>
  <w:style w:type="paragraph" w:styleId="33">
    <w:name w:val="Body Text Indent 3"/>
    <w:basedOn w:val="a"/>
    <w:link w:val="34"/>
    <w:rsid w:val="00BA550A"/>
    <w:pPr>
      <w:ind w:firstLine="709"/>
      <w:jc w:val="both"/>
    </w:pPr>
  </w:style>
  <w:style w:type="character" w:styleId="ae">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f">
    <w:name w:val="Balloon Text"/>
    <w:basedOn w:val="a"/>
    <w:link w:val="af0"/>
    <w:uiPriority w:val="99"/>
    <w:unhideWhenUsed/>
    <w:rsid w:val="00440BFB"/>
    <w:rPr>
      <w:rFonts w:ascii="Tahoma" w:hAnsi="Tahoma" w:cs="Tahoma"/>
      <w:sz w:val="16"/>
      <w:szCs w:val="16"/>
    </w:rPr>
  </w:style>
  <w:style w:type="character" w:customStyle="1" w:styleId="af0">
    <w:name w:val="Текст выноски Знак"/>
    <w:basedOn w:val="a0"/>
    <w:link w:val="af"/>
    <w:uiPriority w:val="99"/>
    <w:rsid w:val="00440BFB"/>
    <w:rPr>
      <w:rFonts w:ascii="Tahoma" w:hAnsi="Tahoma" w:cs="Tahoma"/>
      <w:sz w:val="16"/>
      <w:szCs w:val="16"/>
    </w:rPr>
  </w:style>
  <w:style w:type="table" w:styleId="af1">
    <w:name w:val="Table Grid"/>
    <w:basedOn w:val="a1"/>
    <w:uiPriority w:val="39"/>
    <w:rsid w:val="00DA53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2">
    <w:name w:val="annotation reference"/>
    <w:basedOn w:val="a0"/>
    <w:unhideWhenUsed/>
    <w:rsid w:val="0030500E"/>
    <w:rPr>
      <w:sz w:val="16"/>
      <w:szCs w:val="16"/>
    </w:rPr>
  </w:style>
  <w:style w:type="paragraph" w:styleId="af3">
    <w:name w:val="annotation text"/>
    <w:basedOn w:val="a"/>
    <w:link w:val="af4"/>
    <w:unhideWhenUsed/>
    <w:rsid w:val="0030500E"/>
    <w:rPr>
      <w:sz w:val="20"/>
      <w:szCs w:val="20"/>
    </w:rPr>
  </w:style>
  <w:style w:type="character" w:customStyle="1" w:styleId="af4">
    <w:name w:val="Текст примечания Знак"/>
    <w:basedOn w:val="a0"/>
    <w:link w:val="af3"/>
    <w:rsid w:val="0030500E"/>
  </w:style>
  <w:style w:type="paragraph" w:styleId="af5">
    <w:name w:val="annotation subject"/>
    <w:basedOn w:val="af3"/>
    <w:next w:val="af3"/>
    <w:link w:val="af6"/>
    <w:unhideWhenUsed/>
    <w:rsid w:val="0030500E"/>
    <w:rPr>
      <w:b/>
      <w:bCs/>
    </w:rPr>
  </w:style>
  <w:style w:type="character" w:customStyle="1" w:styleId="af6">
    <w:name w:val="Тема примечания Знак"/>
    <w:basedOn w:val="af4"/>
    <w:link w:val="af5"/>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rsid w:val="00225313"/>
  </w:style>
  <w:style w:type="character" w:styleId="af9">
    <w:name w:val="footnote reference"/>
    <w:basedOn w:val="a0"/>
    <w:link w:val="11"/>
    <w:rsid w:val="00225313"/>
    <w:rPr>
      <w:vertAlign w:val="superscript"/>
    </w:rPr>
  </w:style>
  <w:style w:type="paragraph" w:customStyle="1" w:styleId="afa">
    <w:name w:val="áû÷íûé"/>
    <w:uiPriority w:val="99"/>
    <w:rsid w:val="00225313"/>
    <w:pPr>
      <w:overflowPunct w:val="0"/>
      <w:autoSpaceDE w:val="0"/>
      <w:autoSpaceDN w:val="0"/>
      <w:adjustRightInd w:val="0"/>
      <w:textAlignment w:val="baseline"/>
    </w:pPr>
  </w:style>
  <w:style w:type="paragraph" w:styleId="afb">
    <w:name w:val="header"/>
    <w:basedOn w:val="a"/>
    <w:link w:val="afc"/>
    <w:uiPriority w:val="99"/>
    <w:unhideWhenUsed/>
    <w:rsid w:val="00F53C94"/>
    <w:pPr>
      <w:tabs>
        <w:tab w:val="center" w:pos="4677"/>
        <w:tab w:val="right" w:pos="9355"/>
      </w:tabs>
    </w:pPr>
  </w:style>
  <w:style w:type="character" w:customStyle="1" w:styleId="afc">
    <w:name w:val="Верхний колонтитул Знак"/>
    <w:basedOn w:val="a0"/>
    <w:link w:val="afb"/>
    <w:uiPriority w:val="99"/>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rsid w:val="00B4680B"/>
  </w:style>
  <w:style w:type="paragraph" w:styleId="aff">
    <w:name w:val="Normal (Web)"/>
    <w:basedOn w:val="a"/>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f0">
    <w:name w:val="No Spacing"/>
    <w:basedOn w:val="a"/>
    <w:link w:val="aff1"/>
    <w:uiPriority w:val="1"/>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6">
    <w:name w:val="List 2"/>
    <w:basedOn w:val="Standard"/>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uiPriority w:val="99"/>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1">
    <w:name w:val="Основной текст (4) + Не курсив"/>
    <w:rsid w:val="002B08C7"/>
    <w:rPr>
      <w:i/>
      <w:iCs/>
      <w:sz w:val="27"/>
      <w:szCs w:val="27"/>
      <w:shd w:val="clear" w:color="auto" w:fill="FFFFFF"/>
    </w:rPr>
  </w:style>
  <w:style w:type="paragraph" w:styleId="aff2">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qFormat/>
    <w:rsid w:val="00BA58C9"/>
    <w:pPr>
      <w:ind w:left="720"/>
      <w:contextualSpacing/>
    </w:pPr>
  </w:style>
  <w:style w:type="character" w:customStyle="1" w:styleId="aff3">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ff2"/>
    <w:qFormat/>
    <w:rsid w:val="006853F2"/>
    <w:rPr>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link w:val="1"/>
    <w:rsid w:val="00C02CFB"/>
    <w:rPr>
      <w:sz w:val="28"/>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rsid w:val="00B80E9A"/>
    <w:pPr>
      <w:autoSpaceDE w:val="0"/>
      <w:autoSpaceDN w:val="0"/>
      <w:adjustRightInd w:val="0"/>
      <w:ind w:firstLine="720"/>
      <w:jc w:val="both"/>
    </w:pPr>
    <w:rPr>
      <w:b/>
      <w:bCs/>
      <w:i/>
      <w:sz w:val="28"/>
      <w:szCs w:val="28"/>
    </w:rPr>
  </w:style>
  <w:style w:type="paragraph" w:customStyle="1" w:styleId="13">
    <w:name w:val="Обычный1"/>
    <w:link w:val="Normal"/>
    <w:rsid w:val="00FB65DA"/>
    <w:pPr>
      <w:ind w:firstLine="720"/>
      <w:jc w:val="both"/>
    </w:pPr>
    <w:rPr>
      <w:sz w:val="28"/>
    </w:rPr>
  </w:style>
  <w:style w:type="paragraph" w:customStyle="1" w:styleId="14">
    <w:name w:val="Название1"/>
    <w:basedOn w:val="a"/>
    <w:rsid w:val="00804621"/>
    <w:pPr>
      <w:suppressLineNumbers/>
      <w:suppressAutoHyphens/>
      <w:spacing w:before="120" w:after="120"/>
    </w:pPr>
    <w:rPr>
      <w:rFonts w:cs="Tahoma"/>
      <w:i/>
      <w:iCs/>
      <w:lang w:eastAsia="ar-SA"/>
    </w:rPr>
  </w:style>
  <w:style w:type="character" w:customStyle="1" w:styleId="a6">
    <w:name w:val="Заголовок Знак"/>
    <w:link w:val="a5"/>
    <w:rsid w:val="00804621"/>
    <w:rPr>
      <w:b/>
      <w:i/>
      <w:sz w:val="28"/>
    </w:rPr>
  </w:style>
  <w:style w:type="paragraph" w:customStyle="1" w:styleId="aff5">
    <w:name w:val="Знак Знак Знак Знак"/>
    <w:basedOn w:val="a"/>
    <w:rsid w:val="00804621"/>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331700"/>
  </w:style>
  <w:style w:type="paragraph" w:styleId="aff6">
    <w:name w:val="List Number"/>
    <w:basedOn w:val="a"/>
    <w:rsid w:val="00331700"/>
    <w:pPr>
      <w:tabs>
        <w:tab w:val="num" w:pos="576"/>
      </w:tabs>
      <w:ind w:left="576" w:hanging="576"/>
    </w:pPr>
  </w:style>
  <w:style w:type="paragraph" w:customStyle="1" w:styleId="15">
    <w:name w:val="Нумерованный список1"/>
    <w:basedOn w:val="a"/>
    <w:rsid w:val="00331700"/>
    <w:pPr>
      <w:tabs>
        <w:tab w:val="left" w:pos="576"/>
      </w:tabs>
      <w:suppressAutoHyphens/>
      <w:ind w:left="576" w:hanging="576"/>
    </w:pPr>
    <w:rPr>
      <w:lang w:eastAsia="ar-SA"/>
    </w:rPr>
  </w:style>
  <w:style w:type="character" w:customStyle="1" w:styleId="ad">
    <w:name w:val="Основной текст с отступом Знак"/>
    <w:basedOn w:val="a0"/>
    <w:link w:val="ac"/>
    <w:rsid w:val="009B78B1"/>
  </w:style>
  <w:style w:type="character" w:customStyle="1" w:styleId="34">
    <w:name w:val="Основной текст с отступом 3 Знак"/>
    <w:basedOn w:val="a0"/>
    <w:link w:val="33"/>
    <w:rsid w:val="009B78B1"/>
    <w:rPr>
      <w:sz w:val="24"/>
      <w:szCs w:val="24"/>
    </w:rPr>
  </w:style>
  <w:style w:type="character" w:customStyle="1" w:styleId="60">
    <w:name w:val="Заголовок 6 Знак"/>
    <w:basedOn w:val="a0"/>
    <w:link w:val="6"/>
    <w:rsid w:val="008C37B0"/>
    <w:rPr>
      <w:i/>
      <w:sz w:val="22"/>
    </w:rPr>
  </w:style>
  <w:style w:type="character" w:customStyle="1" w:styleId="80">
    <w:name w:val="Заголовок 8 Знак"/>
    <w:basedOn w:val="a0"/>
    <w:link w:val="8"/>
    <w:rsid w:val="008C37B0"/>
    <w:rPr>
      <w:rFonts w:ascii="Arial"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8C37B0"/>
    <w:rPr>
      <w:rFonts w:ascii="Arial" w:hAnsi="Arial" w:cs="Arial"/>
      <w:sz w:val="22"/>
      <w:szCs w:val="22"/>
    </w:rPr>
  </w:style>
  <w:style w:type="character" w:customStyle="1" w:styleId="50">
    <w:name w:val="Заголовок 5 Знак"/>
    <w:basedOn w:val="a0"/>
    <w:link w:val="5"/>
    <w:rsid w:val="008C37B0"/>
    <w:rPr>
      <w:b/>
      <w:bCs/>
      <w:sz w:val="24"/>
    </w:rPr>
  </w:style>
  <w:style w:type="character" w:customStyle="1" w:styleId="a4">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3"/>
    <w:rsid w:val="008C37B0"/>
    <w:rPr>
      <w:sz w:val="28"/>
    </w:rPr>
  </w:style>
  <w:style w:type="character" w:customStyle="1" w:styleId="a9">
    <w:name w:val="Нижний колонтитул Знак"/>
    <w:basedOn w:val="a0"/>
    <w:link w:val="a8"/>
    <w:uiPriority w:val="99"/>
    <w:rsid w:val="008C37B0"/>
    <w:rPr>
      <w:sz w:val="24"/>
      <w:szCs w:val="24"/>
    </w:rPr>
  </w:style>
  <w:style w:type="character" w:customStyle="1" w:styleId="23">
    <w:name w:val="Основной текст 2 Знак"/>
    <w:basedOn w:val="a0"/>
    <w:link w:val="22"/>
    <w:rsid w:val="008C37B0"/>
    <w:rPr>
      <w:b/>
      <w:sz w:val="28"/>
    </w:rPr>
  </w:style>
  <w:style w:type="character" w:customStyle="1" w:styleId="20">
    <w:name w:val="Заголовок 2 Знак"/>
    <w:aliases w:val="H2 Знак, Знак3 Знак Знак,Знак3 Знак Знак,h2 Знак,Gliederung2 Знак,Gliederung Знак,Indented Heading Знак,H21 Знак,H22 Знак,Indented Heading1 Знак,Indented Heading2 Знак,Indented Heading3 Знак,Indented Heading4 Знак,H23 Знак,H211 Знак"/>
    <w:basedOn w:val="a0"/>
    <w:link w:val="2"/>
    <w:rsid w:val="008C37B0"/>
    <w:rPr>
      <w:b/>
      <w:sz w:val="28"/>
    </w:rPr>
  </w:style>
  <w:style w:type="character" w:customStyle="1" w:styleId="30">
    <w:name w:val="Заголовок 3 Знак"/>
    <w:aliases w:val="h3 Знак,Gliederung3 Char Знак,Gliederung3 Знак,H3 Знак"/>
    <w:basedOn w:val="a0"/>
    <w:link w:val="3"/>
    <w:rsid w:val="008C37B0"/>
    <w:rPr>
      <w:b/>
      <w:bCs/>
    </w:rPr>
  </w:style>
  <w:style w:type="character" w:customStyle="1" w:styleId="40">
    <w:name w:val="Заголовок 4 Знак"/>
    <w:basedOn w:val="a0"/>
    <w:link w:val="4"/>
    <w:rsid w:val="008C37B0"/>
    <w:rPr>
      <w:b/>
      <w:bCs/>
      <w:sz w:val="24"/>
      <w:szCs w:val="24"/>
    </w:rPr>
  </w:style>
  <w:style w:type="character" w:customStyle="1" w:styleId="70">
    <w:name w:val="Заголовок 7 Знак"/>
    <w:basedOn w:val="a0"/>
    <w:link w:val="7"/>
    <w:rsid w:val="008C37B0"/>
    <w:rPr>
      <w:sz w:val="24"/>
    </w:rPr>
  </w:style>
  <w:style w:type="paragraph" w:customStyle="1" w:styleId="aff7">
    <w:name w:val="текст сноски"/>
    <w:basedOn w:val="a"/>
    <w:rsid w:val="008C37B0"/>
    <w:pPr>
      <w:widowControl w:val="0"/>
    </w:pPr>
    <w:rPr>
      <w:rFonts w:ascii="Gelvetsky 12pt" w:hAnsi="Gelvetsky 12pt"/>
      <w:lang w:val="en-US"/>
    </w:rPr>
  </w:style>
  <w:style w:type="paragraph" w:customStyle="1" w:styleId="ConsPlusNormal">
    <w:name w:val="ConsPlusNormal"/>
    <w:link w:val="ConsPlusNormal0"/>
    <w:rsid w:val="008C37B0"/>
    <w:pPr>
      <w:widowControl w:val="0"/>
      <w:autoSpaceDE w:val="0"/>
      <w:autoSpaceDN w:val="0"/>
      <w:adjustRightInd w:val="0"/>
      <w:ind w:firstLine="720"/>
    </w:pPr>
    <w:rPr>
      <w:rFonts w:ascii="Arial" w:hAnsi="Arial" w:cs="Arial"/>
    </w:rPr>
  </w:style>
  <w:style w:type="paragraph" w:customStyle="1" w:styleId="western">
    <w:name w:val="western"/>
    <w:basedOn w:val="a"/>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rsid w:val="008C37B0"/>
    <w:rPr>
      <w:color w:val="106BBE"/>
    </w:rPr>
  </w:style>
  <w:style w:type="character" w:customStyle="1" w:styleId="32">
    <w:name w:val="Основной текст 3 Знак"/>
    <w:basedOn w:val="a0"/>
    <w:link w:val="31"/>
    <w:rsid w:val="008C37B0"/>
    <w:rPr>
      <w:sz w:val="24"/>
      <w:szCs w:val="24"/>
    </w:rPr>
  </w:style>
  <w:style w:type="character" w:styleId="affb">
    <w:name w:val="Placeholder Text"/>
    <w:basedOn w:val="a0"/>
    <w:uiPriority w:val="99"/>
    <w:semiHidden/>
    <w:rsid w:val="008C37B0"/>
    <w:rPr>
      <w:color w:val="808080"/>
    </w:rPr>
  </w:style>
  <w:style w:type="paragraph" w:customStyle="1" w:styleId="affc">
    <w:name w:val="Знак"/>
    <w:basedOn w:val="a"/>
    <w:rsid w:val="008C37B0"/>
    <w:pPr>
      <w:spacing w:before="100" w:beforeAutospacing="1" w:after="100" w:afterAutospacing="1"/>
    </w:pPr>
    <w:rPr>
      <w:rFonts w:ascii="Tahoma" w:hAnsi="Tahoma"/>
      <w:sz w:val="20"/>
      <w:szCs w:val="20"/>
      <w:lang w:val="en-US" w:eastAsia="en-US"/>
    </w:rPr>
  </w:style>
  <w:style w:type="numbering" w:customStyle="1" w:styleId="16">
    <w:name w:val="Нет списка1"/>
    <w:next w:val="a2"/>
    <w:uiPriority w:val="99"/>
    <w:semiHidden/>
    <w:unhideWhenUsed/>
    <w:rsid w:val="008C37B0"/>
  </w:style>
  <w:style w:type="numbering" w:customStyle="1" w:styleId="27">
    <w:name w:val="Нет списка2"/>
    <w:next w:val="a2"/>
    <w:uiPriority w:val="99"/>
    <w:semiHidden/>
    <w:unhideWhenUsed/>
    <w:rsid w:val="008C37B0"/>
  </w:style>
  <w:style w:type="character" w:styleId="affd">
    <w:name w:val="FollowedHyperlink"/>
    <w:basedOn w:val="a0"/>
    <w:uiPriority w:val="99"/>
    <w:unhideWhenUsed/>
    <w:rsid w:val="008C37B0"/>
    <w:rPr>
      <w:color w:val="800080"/>
      <w:u w:val="single"/>
    </w:rPr>
  </w:style>
  <w:style w:type="paragraph" w:customStyle="1" w:styleId="xl65">
    <w:name w:val="xl65"/>
    <w:basedOn w:val="a"/>
    <w:rsid w:val="008C37B0"/>
    <w:pPr>
      <w:spacing w:before="100" w:beforeAutospacing="1" w:after="100" w:afterAutospacing="1"/>
    </w:pPr>
  </w:style>
  <w:style w:type="paragraph" w:customStyle="1" w:styleId="xl66">
    <w:name w:val="xl66"/>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numbering" w:customStyle="1" w:styleId="35">
    <w:name w:val="Нет списка3"/>
    <w:next w:val="a2"/>
    <w:uiPriority w:val="99"/>
    <w:semiHidden/>
    <w:rsid w:val="008C37B0"/>
  </w:style>
  <w:style w:type="character" w:customStyle="1" w:styleId="WW8Num1z0">
    <w:name w:val="WW8Num1z0"/>
    <w:rsid w:val="008C37B0"/>
    <w:rPr>
      <w:b/>
    </w:rPr>
  </w:style>
  <w:style w:type="character" w:customStyle="1" w:styleId="51">
    <w:name w:val="Основной шрифт абзаца5"/>
    <w:rsid w:val="008C37B0"/>
  </w:style>
  <w:style w:type="character" w:customStyle="1" w:styleId="42">
    <w:name w:val="Основной шрифт абзаца4"/>
    <w:rsid w:val="008C37B0"/>
  </w:style>
  <w:style w:type="character" w:customStyle="1" w:styleId="36">
    <w:name w:val="Основной шрифт абзаца3"/>
    <w:rsid w:val="008C37B0"/>
  </w:style>
  <w:style w:type="character" w:customStyle="1" w:styleId="Absatz-Standardschriftart">
    <w:name w:val="Absatz-Standardschriftart"/>
    <w:rsid w:val="008C37B0"/>
  </w:style>
  <w:style w:type="character" w:customStyle="1" w:styleId="WW-Absatz-Standardschriftart">
    <w:name w:val="WW-Absatz-Standardschriftart"/>
    <w:rsid w:val="008C37B0"/>
  </w:style>
  <w:style w:type="character" w:customStyle="1" w:styleId="WW-Absatz-Standardschriftart1">
    <w:name w:val="WW-Absatz-Standardschriftart1"/>
    <w:rsid w:val="008C37B0"/>
  </w:style>
  <w:style w:type="character" w:customStyle="1" w:styleId="WW8Num3z0">
    <w:name w:val="WW8Num3z0"/>
    <w:rsid w:val="008C37B0"/>
    <w:rPr>
      <w:b/>
    </w:rPr>
  </w:style>
  <w:style w:type="character" w:customStyle="1" w:styleId="28">
    <w:name w:val="Основной шрифт абзаца2"/>
    <w:rsid w:val="008C37B0"/>
  </w:style>
  <w:style w:type="character" w:customStyle="1" w:styleId="WW-Absatz-Standardschriftart11">
    <w:name w:val="WW-Absatz-Standardschriftart11"/>
    <w:rsid w:val="008C37B0"/>
  </w:style>
  <w:style w:type="character" w:customStyle="1" w:styleId="18">
    <w:name w:val="Основной шрифт абзаца1"/>
    <w:rsid w:val="008C37B0"/>
  </w:style>
  <w:style w:type="paragraph" w:customStyle="1" w:styleId="19">
    <w:name w:val="Заголовок1"/>
    <w:basedOn w:val="a"/>
    <w:next w:val="a3"/>
    <w:rsid w:val="008C37B0"/>
    <w:pPr>
      <w:keepNext/>
      <w:suppressAutoHyphens/>
      <w:spacing w:before="240" w:after="120"/>
    </w:pPr>
    <w:rPr>
      <w:rFonts w:ascii="Arial" w:eastAsia="Lucida Sans Unicode" w:hAnsi="Arial" w:cs="Mangal"/>
      <w:sz w:val="28"/>
      <w:szCs w:val="28"/>
      <w:lang w:eastAsia="zh-CN"/>
    </w:rPr>
  </w:style>
  <w:style w:type="paragraph" w:styleId="affe">
    <w:name w:val="List"/>
    <w:basedOn w:val="a3"/>
    <w:rsid w:val="008C37B0"/>
    <w:pPr>
      <w:widowControl/>
      <w:suppressAutoHyphens/>
      <w:spacing w:before="0" w:after="120"/>
      <w:jc w:val="left"/>
    </w:pPr>
    <w:rPr>
      <w:rFonts w:ascii="Arial" w:hAnsi="Arial" w:cs="Mangal"/>
      <w:sz w:val="24"/>
      <w:szCs w:val="24"/>
      <w:lang w:eastAsia="zh-CN"/>
    </w:rPr>
  </w:style>
  <w:style w:type="paragraph" w:styleId="afff">
    <w:name w:val="caption"/>
    <w:basedOn w:val="a"/>
    <w:qFormat/>
    <w:rsid w:val="008C37B0"/>
    <w:pPr>
      <w:suppressLineNumbers/>
      <w:suppressAutoHyphens/>
      <w:spacing w:before="120" w:after="120"/>
    </w:pPr>
    <w:rPr>
      <w:rFonts w:cs="Mangal"/>
      <w:i/>
      <w:iCs/>
      <w:lang w:eastAsia="zh-CN"/>
    </w:rPr>
  </w:style>
  <w:style w:type="paragraph" w:customStyle="1" w:styleId="52">
    <w:name w:val="Указатель5"/>
    <w:basedOn w:val="a"/>
    <w:rsid w:val="008C37B0"/>
    <w:pPr>
      <w:suppressLineNumbers/>
      <w:suppressAutoHyphens/>
    </w:pPr>
    <w:rPr>
      <w:rFonts w:cs="Mangal"/>
      <w:lang w:eastAsia="zh-CN"/>
    </w:rPr>
  </w:style>
  <w:style w:type="paragraph" w:customStyle="1" w:styleId="37">
    <w:name w:val="Название объекта3"/>
    <w:basedOn w:val="a"/>
    <w:rsid w:val="008C37B0"/>
    <w:pPr>
      <w:suppressLineNumbers/>
      <w:suppressAutoHyphens/>
      <w:spacing w:before="120" w:after="120"/>
    </w:pPr>
    <w:rPr>
      <w:rFonts w:cs="Mangal"/>
      <w:i/>
      <w:iCs/>
      <w:lang w:eastAsia="zh-CN"/>
    </w:rPr>
  </w:style>
  <w:style w:type="paragraph" w:customStyle="1" w:styleId="43">
    <w:name w:val="Указатель4"/>
    <w:basedOn w:val="a"/>
    <w:rsid w:val="008C37B0"/>
    <w:pPr>
      <w:suppressLineNumbers/>
      <w:suppressAutoHyphens/>
    </w:pPr>
    <w:rPr>
      <w:rFonts w:cs="Mangal"/>
      <w:lang w:eastAsia="zh-CN"/>
    </w:rPr>
  </w:style>
  <w:style w:type="paragraph" w:customStyle="1" w:styleId="29">
    <w:name w:val="Название объекта2"/>
    <w:basedOn w:val="a"/>
    <w:rsid w:val="008C37B0"/>
    <w:pPr>
      <w:suppressLineNumbers/>
      <w:suppressAutoHyphens/>
      <w:spacing w:before="120" w:after="120"/>
    </w:pPr>
    <w:rPr>
      <w:rFonts w:cs="Mangal"/>
      <w:i/>
      <w:iCs/>
      <w:lang w:eastAsia="zh-CN"/>
    </w:rPr>
  </w:style>
  <w:style w:type="paragraph" w:customStyle="1" w:styleId="38">
    <w:name w:val="Указатель3"/>
    <w:basedOn w:val="a"/>
    <w:rsid w:val="008C37B0"/>
    <w:pPr>
      <w:suppressLineNumbers/>
      <w:suppressAutoHyphens/>
    </w:pPr>
    <w:rPr>
      <w:rFonts w:cs="Mangal"/>
      <w:lang w:eastAsia="zh-CN"/>
    </w:rPr>
  </w:style>
  <w:style w:type="paragraph" w:customStyle="1" w:styleId="1a">
    <w:name w:val="Название объекта1"/>
    <w:basedOn w:val="a"/>
    <w:rsid w:val="008C37B0"/>
    <w:pPr>
      <w:suppressLineNumbers/>
      <w:suppressAutoHyphens/>
      <w:spacing w:before="120" w:after="120"/>
    </w:pPr>
    <w:rPr>
      <w:rFonts w:ascii="Arial" w:hAnsi="Arial" w:cs="Mangal"/>
      <w:i/>
      <w:iCs/>
      <w:sz w:val="20"/>
      <w:lang w:eastAsia="zh-CN"/>
    </w:rPr>
  </w:style>
  <w:style w:type="paragraph" w:customStyle="1" w:styleId="2a">
    <w:name w:val="Указатель2"/>
    <w:basedOn w:val="a"/>
    <w:rsid w:val="008C37B0"/>
    <w:pPr>
      <w:suppressLineNumbers/>
      <w:suppressAutoHyphens/>
    </w:pPr>
    <w:rPr>
      <w:rFonts w:ascii="Arial" w:hAnsi="Arial" w:cs="Mangal"/>
      <w:lang w:eastAsia="zh-CN"/>
    </w:rPr>
  </w:style>
  <w:style w:type="paragraph" w:customStyle="1" w:styleId="1b">
    <w:name w:val="Указатель1"/>
    <w:basedOn w:val="a"/>
    <w:rsid w:val="008C37B0"/>
    <w:pPr>
      <w:suppressLineNumbers/>
      <w:suppressAutoHyphens/>
    </w:pPr>
    <w:rPr>
      <w:rFonts w:ascii="Arial" w:hAnsi="Arial" w:cs="Mangal"/>
      <w:lang w:eastAsia="zh-CN"/>
    </w:rPr>
  </w:style>
  <w:style w:type="paragraph" w:customStyle="1" w:styleId="100">
    <w:name w:val="Знак Знак10 Знак Знак"/>
    <w:basedOn w:val="a"/>
    <w:rsid w:val="008C37B0"/>
    <w:pPr>
      <w:suppressAutoHyphens/>
      <w:spacing w:before="280" w:after="280"/>
    </w:pPr>
    <w:rPr>
      <w:rFonts w:ascii="Tahoma" w:hAnsi="Tahoma" w:cs="Tahoma"/>
      <w:sz w:val="20"/>
      <w:szCs w:val="20"/>
      <w:lang w:val="en-US" w:eastAsia="zh-CN"/>
    </w:rPr>
  </w:style>
  <w:style w:type="paragraph" w:customStyle="1" w:styleId="afff0">
    <w:name w:val="Содержимое таблицы"/>
    <w:basedOn w:val="a"/>
    <w:rsid w:val="008C37B0"/>
    <w:pPr>
      <w:suppressLineNumbers/>
      <w:suppressAutoHyphens/>
    </w:pPr>
    <w:rPr>
      <w:lang w:eastAsia="zh-CN"/>
    </w:rPr>
  </w:style>
  <w:style w:type="paragraph" w:customStyle="1" w:styleId="afff1">
    <w:name w:val="Заголовок таблицы"/>
    <w:basedOn w:val="afff0"/>
    <w:rsid w:val="008C37B0"/>
    <w:pPr>
      <w:jc w:val="center"/>
    </w:pPr>
    <w:rPr>
      <w:b/>
      <w:bCs/>
    </w:rPr>
  </w:style>
  <w:style w:type="paragraph" w:customStyle="1" w:styleId="110">
    <w:name w:val="Знак Знак11"/>
    <w:basedOn w:val="a"/>
    <w:rsid w:val="008C37B0"/>
    <w:pPr>
      <w:spacing w:before="100" w:beforeAutospacing="1" w:after="100" w:afterAutospacing="1"/>
    </w:pPr>
    <w:rPr>
      <w:rFonts w:ascii="Tahoma" w:hAnsi="Tahoma"/>
      <w:sz w:val="20"/>
      <w:szCs w:val="20"/>
      <w:lang w:val="en-US" w:eastAsia="en-US"/>
    </w:rPr>
  </w:style>
  <w:style w:type="paragraph" w:customStyle="1" w:styleId="xl85">
    <w:name w:val="xl85"/>
    <w:basedOn w:val="a"/>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numbering" w:customStyle="1" w:styleId="111">
    <w:name w:val="Нет списка11"/>
    <w:next w:val="a2"/>
    <w:uiPriority w:val="99"/>
    <w:semiHidden/>
    <w:unhideWhenUsed/>
    <w:rsid w:val="008C37B0"/>
  </w:style>
  <w:style w:type="paragraph" w:customStyle="1" w:styleId="101">
    <w:name w:val="Знак Знак10 Знак Знак Знак Знак"/>
    <w:basedOn w:val="a"/>
    <w:rsid w:val="008C37B0"/>
    <w:pPr>
      <w:spacing w:before="100" w:beforeAutospacing="1" w:after="100" w:afterAutospacing="1"/>
    </w:pPr>
    <w:rPr>
      <w:rFonts w:ascii="Tahoma" w:hAnsi="Tahoma"/>
      <w:sz w:val="20"/>
      <w:szCs w:val="20"/>
      <w:lang w:val="en-US" w:eastAsia="en-US"/>
    </w:rPr>
  </w:style>
  <w:style w:type="character" w:customStyle="1" w:styleId="ab">
    <w:name w:val="Подзаголовок Знак"/>
    <w:basedOn w:val="a0"/>
    <w:link w:val="aa"/>
    <w:rsid w:val="008C37B0"/>
    <w:rPr>
      <w:b/>
      <w:sz w:val="28"/>
      <w:szCs w:val="24"/>
    </w:rPr>
  </w:style>
  <w:style w:type="paragraph" w:styleId="39">
    <w:name w:val="toc 3"/>
    <w:basedOn w:val="a"/>
    <w:next w:val="a"/>
    <w:autoRedefine/>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rsid w:val="008C37B0"/>
    <w:pPr>
      <w:widowControl w:val="0"/>
      <w:suppressAutoHyphens/>
      <w:spacing w:after="120" w:line="480" w:lineRule="auto"/>
      <w:ind w:left="283"/>
    </w:pPr>
    <w:rPr>
      <w:kern w:val="1"/>
      <w:lang w:eastAsia="ar-SA"/>
    </w:rPr>
  </w:style>
  <w:style w:type="paragraph" w:customStyle="1" w:styleId="3a">
    <w:name w:val="Стиль3 Знак"/>
    <w:basedOn w:val="220"/>
    <w:rsid w:val="008C37B0"/>
    <w:pPr>
      <w:spacing w:after="0" w:line="100" w:lineRule="atLeast"/>
      <w:ind w:left="0"/>
      <w:jc w:val="both"/>
      <w:textAlignment w:val="baseline"/>
    </w:pPr>
  </w:style>
  <w:style w:type="paragraph" w:customStyle="1" w:styleId="ConsPlusNonformat">
    <w:name w:val="ConsPlusNonformat"/>
    <w:rsid w:val="008C37B0"/>
    <w:pPr>
      <w:widowControl w:val="0"/>
      <w:suppressAutoHyphens/>
      <w:autoSpaceDE w:val="0"/>
    </w:pPr>
    <w:rPr>
      <w:rFonts w:ascii="Courier New" w:hAnsi="Courier New" w:cs="Courier New"/>
      <w:kern w:val="1"/>
      <w:lang w:eastAsia="ar-SA"/>
    </w:rPr>
  </w:style>
  <w:style w:type="paragraph" w:customStyle="1" w:styleId="112">
    <w:name w:val="заголовок 11"/>
    <w:basedOn w:val="a"/>
    <w:next w:val="a"/>
    <w:rsid w:val="008C37B0"/>
    <w:pPr>
      <w:keepNext/>
      <w:widowControl w:val="0"/>
      <w:suppressAutoHyphens/>
      <w:jc w:val="center"/>
    </w:pPr>
    <w:rPr>
      <w:kern w:val="1"/>
      <w:lang w:eastAsia="ar-SA"/>
    </w:rPr>
  </w:style>
  <w:style w:type="paragraph" w:customStyle="1" w:styleId="afff2">
    <w:name w:val="Подраздел"/>
    <w:basedOn w:val="a"/>
    <w:rsid w:val="008C37B0"/>
    <w:pPr>
      <w:widowControl w:val="0"/>
      <w:suppressAutoHyphens/>
      <w:spacing w:before="240" w:after="120"/>
      <w:jc w:val="center"/>
    </w:pPr>
    <w:rPr>
      <w:rFonts w:ascii="TimesDL" w:hAnsi="TimesDL"/>
      <w:b/>
      <w:bCs/>
      <w:smallCaps/>
      <w:spacing w:val="-2"/>
      <w:kern w:val="1"/>
      <w:lang w:eastAsia="ar-SA"/>
    </w:rPr>
  </w:style>
  <w:style w:type="character" w:customStyle="1" w:styleId="ConsPlusNormal0">
    <w:name w:val="ConsPlusNormal Знак"/>
    <w:link w:val="ConsPlusNormal"/>
    <w:locked/>
    <w:rsid w:val="008C37B0"/>
    <w:rPr>
      <w:rFonts w:ascii="Arial" w:hAnsi="Arial" w:cs="Arial"/>
      <w:lang w:val="ru-RU" w:eastAsia="ru-RU" w:bidi="ar-SA"/>
    </w:rPr>
  </w:style>
  <w:style w:type="character" w:customStyle="1" w:styleId="25">
    <w:name w:val="Основной текст с отступом 2 Знак"/>
    <w:aliases w:val=" Знак Знак"/>
    <w:basedOn w:val="a0"/>
    <w:link w:val="24"/>
    <w:rsid w:val="008C37B0"/>
    <w:rPr>
      <w:sz w:val="24"/>
      <w:szCs w:val="24"/>
    </w:rPr>
  </w:style>
  <w:style w:type="paragraph" w:styleId="afff3">
    <w:name w:val="Plain Text"/>
    <w:basedOn w:val="a"/>
    <w:link w:val="afff4"/>
    <w:rsid w:val="008C37B0"/>
    <w:pPr>
      <w:spacing w:before="120"/>
      <w:jc w:val="both"/>
    </w:pPr>
    <w:rPr>
      <w:rFonts w:ascii="Courier New" w:hAnsi="Courier New" w:cs="Courier New"/>
      <w:sz w:val="20"/>
      <w:szCs w:val="20"/>
      <w:lang w:val="en-US"/>
    </w:rPr>
  </w:style>
  <w:style w:type="character" w:customStyle="1" w:styleId="afff4">
    <w:name w:val="Текст Знак"/>
    <w:basedOn w:val="a0"/>
    <w:link w:val="afff3"/>
    <w:rsid w:val="008C37B0"/>
    <w:rPr>
      <w:rFonts w:ascii="Courier New" w:hAnsi="Courier New" w:cs="Courier New"/>
      <w:lang w:val="en-US"/>
    </w:rPr>
  </w:style>
  <w:style w:type="paragraph" w:customStyle="1" w:styleId="afff5">
    <w:name w:val="Условия контракта"/>
    <w:basedOn w:val="a"/>
    <w:rsid w:val="008C37B0"/>
    <w:pPr>
      <w:tabs>
        <w:tab w:val="num" w:pos="567"/>
      </w:tabs>
      <w:spacing w:before="240" w:after="120"/>
      <w:ind w:left="567" w:hanging="567"/>
      <w:jc w:val="both"/>
    </w:pPr>
    <w:rPr>
      <w:b/>
      <w:bCs/>
    </w:rPr>
  </w:style>
  <w:style w:type="character" w:customStyle="1" w:styleId="postbody">
    <w:name w:val="postbody"/>
    <w:rsid w:val="008C37B0"/>
  </w:style>
  <w:style w:type="character" w:customStyle="1" w:styleId="apple-converted-space">
    <w:name w:val="apple-converted-space"/>
    <w:rsid w:val="008C37B0"/>
  </w:style>
  <w:style w:type="character" w:customStyle="1" w:styleId="dfaq">
    <w:name w:val="dfaq"/>
    <w:rsid w:val="008C37B0"/>
  </w:style>
  <w:style w:type="paragraph" w:customStyle="1" w:styleId="1c">
    <w:name w:val="Знак Знак Знак1 Знак Знак Знак Знак"/>
    <w:basedOn w:val="a"/>
    <w:rsid w:val="008C37B0"/>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f1"/>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Текст1"/>
    <w:basedOn w:val="a"/>
    <w:rsid w:val="008C37B0"/>
    <w:pPr>
      <w:suppressAutoHyphens/>
    </w:pPr>
    <w:rPr>
      <w:rFonts w:ascii="Courier New" w:hAnsi="Courier New"/>
      <w:sz w:val="20"/>
      <w:szCs w:val="20"/>
      <w:lang w:eastAsia="ar-SA"/>
    </w:rPr>
  </w:style>
  <w:style w:type="paragraph" w:customStyle="1" w:styleId="210">
    <w:name w:val="Основной текст с отступом 21"/>
    <w:basedOn w:val="a"/>
    <w:rsid w:val="008C37B0"/>
    <w:pPr>
      <w:suppressAutoHyphens/>
      <w:ind w:firstLine="708"/>
      <w:jc w:val="both"/>
    </w:pPr>
    <w:rPr>
      <w:bCs/>
      <w:lang w:eastAsia="ar-SA"/>
    </w:rPr>
  </w:style>
  <w:style w:type="paragraph" w:customStyle="1" w:styleId="3b">
    <w:name w:val="Стиль3"/>
    <w:basedOn w:val="24"/>
    <w:rsid w:val="008C37B0"/>
    <w:pPr>
      <w:widowControl w:val="0"/>
      <w:suppressLineNumbers w:val="0"/>
      <w:tabs>
        <w:tab w:val="num" w:pos="360"/>
        <w:tab w:val="num" w:pos="1307"/>
      </w:tabs>
      <w:adjustRightInd w:val="0"/>
      <w:ind w:left="1080" w:firstLine="0"/>
      <w:textAlignment w:val="baseline"/>
    </w:pPr>
    <w:rPr>
      <w:szCs w:val="20"/>
    </w:rPr>
  </w:style>
  <w:style w:type="paragraph" w:customStyle="1" w:styleId="-">
    <w:name w:val="Контракт-раздел"/>
    <w:basedOn w:val="a"/>
    <w:next w:val="-0"/>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rsid w:val="008C37B0"/>
    <w:pPr>
      <w:tabs>
        <w:tab w:val="num" w:pos="851"/>
      </w:tabs>
      <w:ind w:left="851" w:hanging="851"/>
      <w:jc w:val="both"/>
    </w:pPr>
  </w:style>
  <w:style w:type="paragraph" w:customStyle="1" w:styleId="-1">
    <w:name w:val="Контракт-подпункт Знак"/>
    <w:basedOn w:val="a"/>
    <w:rsid w:val="008C37B0"/>
    <w:pPr>
      <w:tabs>
        <w:tab w:val="num" w:pos="851"/>
      </w:tabs>
      <w:ind w:left="851" w:hanging="851"/>
      <w:jc w:val="both"/>
    </w:pPr>
  </w:style>
  <w:style w:type="paragraph" w:customStyle="1" w:styleId="-2">
    <w:name w:val="Контракт-подподпункт"/>
    <w:basedOn w:val="a"/>
    <w:rsid w:val="008C37B0"/>
    <w:pPr>
      <w:tabs>
        <w:tab w:val="num" w:pos="1418"/>
      </w:tabs>
      <w:ind w:left="1418" w:hanging="567"/>
      <w:jc w:val="both"/>
    </w:pPr>
  </w:style>
  <w:style w:type="paragraph" w:customStyle="1" w:styleId="Iauiue">
    <w:name w:val="Iau?iue"/>
    <w:rsid w:val="008C37B0"/>
    <w:rPr>
      <w:lang w:val="en-US"/>
    </w:rPr>
  </w:style>
  <w:style w:type="character" w:customStyle="1" w:styleId="2b">
    <w:name w:val="Знак Знак2"/>
    <w:locked/>
    <w:rsid w:val="008C37B0"/>
    <w:rPr>
      <w:rFonts w:ascii="Courier New" w:hAnsi="Courier New" w:cs="Courier New"/>
      <w:lang w:val="ru-RU" w:eastAsia="ru-RU" w:bidi="ar-SA"/>
    </w:rPr>
  </w:style>
  <w:style w:type="character" w:styleId="afff6">
    <w:name w:val="Strong"/>
    <w:qFormat/>
    <w:rsid w:val="008C37B0"/>
    <w:rPr>
      <w:b/>
      <w:bCs/>
    </w:rPr>
  </w:style>
  <w:style w:type="character" w:customStyle="1" w:styleId="3c">
    <w:name w:val="Знак Знак3"/>
    <w:locked/>
    <w:rsid w:val="008C37B0"/>
    <w:rPr>
      <w:rFonts w:ascii="Courier New" w:hAnsi="Courier New"/>
      <w:lang w:val="ru-RU" w:eastAsia="ru-RU" w:bidi="ar-SA"/>
    </w:rPr>
  </w:style>
  <w:style w:type="character" w:customStyle="1" w:styleId="PlainTextChar">
    <w:name w:val="Plain Text Char"/>
    <w:locked/>
    <w:rsid w:val="008C37B0"/>
    <w:rPr>
      <w:rFonts w:ascii="Courier New" w:eastAsia="Calibri" w:hAnsi="Courier New" w:cs="Courier New"/>
      <w:lang w:val="ru-RU" w:eastAsia="ru-RU" w:bidi="ar-SA"/>
    </w:rPr>
  </w:style>
  <w:style w:type="paragraph" w:customStyle="1" w:styleId="310">
    <w:name w:val="Основной текст с отступом 31"/>
    <w:basedOn w:val="a"/>
    <w:rsid w:val="008C37B0"/>
    <w:pPr>
      <w:suppressAutoHyphens/>
      <w:ind w:left="426"/>
      <w:jc w:val="both"/>
    </w:pPr>
    <w:rPr>
      <w:lang w:eastAsia="ar-SA"/>
    </w:rPr>
  </w:style>
  <w:style w:type="paragraph" w:styleId="afff7">
    <w:name w:val="Normal Indent"/>
    <w:basedOn w:val="a"/>
    <w:rsid w:val="008C37B0"/>
    <w:pPr>
      <w:spacing w:line="360" w:lineRule="auto"/>
      <w:ind w:firstLine="624"/>
      <w:jc w:val="both"/>
    </w:pPr>
    <w:rPr>
      <w:sz w:val="26"/>
      <w:szCs w:val="20"/>
    </w:rPr>
  </w:style>
  <w:style w:type="paragraph" w:customStyle="1" w:styleId="afff8">
    <w:name w:val="Стиль"/>
    <w:rsid w:val="008C37B0"/>
    <w:pPr>
      <w:widowControl w:val="0"/>
      <w:snapToGrid w:val="0"/>
      <w:ind w:firstLine="720"/>
      <w:jc w:val="both"/>
    </w:pPr>
    <w:rPr>
      <w:rFonts w:ascii="Arial" w:hAnsi="Arial"/>
    </w:rPr>
  </w:style>
  <w:style w:type="paragraph" w:styleId="3d">
    <w:name w:val="List 3"/>
    <w:basedOn w:val="a"/>
    <w:rsid w:val="008C37B0"/>
    <w:pPr>
      <w:ind w:left="849" w:hanging="283"/>
    </w:pPr>
  </w:style>
  <w:style w:type="paragraph" w:styleId="2c">
    <w:name w:val="List Continue 2"/>
    <w:basedOn w:val="a"/>
    <w:rsid w:val="008C37B0"/>
    <w:pPr>
      <w:spacing w:after="120"/>
      <w:ind w:left="566"/>
    </w:pPr>
  </w:style>
  <w:style w:type="paragraph" w:styleId="afff9">
    <w:name w:val="List Continue"/>
    <w:basedOn w:val="a"/>
    <w:rsid w:val="008C37B0"/>
    <w:pPr>
      <w:spacing w:after="120"/>
      <w:ind w:left="283"/>
    </w:pPr>
  </w:style>
  <w:style w:type="paragraph" w:customStyle="1" w:styleId="afffa">
    <w:name w:val="Таблицы (моноширинный)"/>
    <w:basedOn w:val="afff8"/>
    <w:next w:val="afff8"/>
    <w:rsid w:val="008C37B0"/>
    <w:pPr>
      <w:ind w:firstLine="0"/>
    </w:pPr>
    <w:rPr>
      <w:rFonts w:ascii="Courier New" w:hAnsi="Courier New"/>
    </w:rPr>
  </w:style>
  <w:style w:type="paragraph" w:customStyle="1" w:styleId="Noeeu">
    <w:name w:val="Noeeu"/>
    <w:rsid w:val="008C37B0"/>
    <w:pPr>
      <w:widowControl w:val="0"/>
      <w:overflowPunct w:val="0"/>
      <w:autoSpaceDE w:val="0"/>
      <w:autoSpaceDN w:val="0"/>
      <w:adjustRightInd w:val="0"/>
      <w:textAlignment w:val="baseline"/>
    </w:pPr>
    <w:rPr>
      <w:spacing w:val="-1"/>
      <w:kern w:val="65535"/>
      <w:position w:val="-1"/>
      <w:sz w:val="24"/>
      <w:vertAlign w:val="superscript"/>
      <w:lang w:val="en-US"/>
    </w:rPr>
  </w:style>
  <w:style w:type="paragraph" w:customStyle="1" w:styleId="caaieiaie4">
    <w:name w:val="caaieiaie 4"/>
    <w:basedOn w:val="Noeeu"/>
    <w:next w:val="Noeeu"/>
    <w:rsid w:val="008C37B0"/>
    <w:pPr>
      <w:jc w:val="center"/>
    </w:pPr>
    <w:rPr>
      <w:b/>
      <w:spacing w:val="0"/>
      <w:kern w:val="28"/>
      <w:position w:val="0"/>
      <w:vertAlign w:val="baseline"/>
      <w:lang w:val="ru-RU"/>
    </w:rPr>
  </w:style>
  <w:style w:type="paragraph" w:customStyle="1" w:styleId="afffb">
    <w:name w:val="Нормальный"/>
    <w:rsid w:val="008C37B0"/>
    <w:pPr>
      <w:widowControl w:val="0"/>
    </w:pPr>
  </w:style>
  <w:style w:type="paragraph" w:customStyle="1" w:styleId="1f">
    <w:name w:val="Стиль1"/>
    <w:basedOn w:val="a"/>
    <w:rsid w:val="008C37B0"/>
    <w:pPr>
      <w:keepNext/>
      <w:keepLines/>
      <w:widowControl w:val="0"/>
      <w:suppressLineNumbers/>
      <w:tabs>
        <w:tab w:val="num" w:pos="432"/>
      </w:tabs>
      <w:suppressAutoHyphens/>
      <w:spacing w:after="60"/>
      <w:ind w:left="432" w:hanging="432"/>
    </w:pPr>
    <w:rPr>
      <w:b/>
      <w:sz w:val="28"/>
    </w:rPr>
  </w:style>
  <w:style w:type="paragraph" w:customStyle="1" w:styleId="2d">
    <w:name w:val="Стиль2"/>
    <w:basedOn w:val="2e"/>
    <w:rsid w:val="008C37B0"/>
    <w:pPr>
      <w:keepNext/>
      <w:keepLines/>
      <w:widowControl w:val="0"/>
      <w:suppressLineNumbers/>
      <w:tabs>
        <w:tab w:val="clear" w:pos="432"/>
        <w:tab w:val="num" w:pos="1836"/>
      </w:tabs>
      <w:suppressAutoHyphens/>
      <w:spacing w:after="60"/>
      <w:ind w:left="1836" w:hanging="576"/>
      <w:jc w:val="both"/>
    </w:pPr>
    <w:rPr>
      <w:b/>
      <w:sz w:val="24"/>
    </w:rPr>
  </w:style>
  <w:style w:type="paragraph" w:styleId="2e">
    <w:name w:val="List Number 2"/>
    <w:basedOn w:val="a"/>
    <w:rsid w:val="008C37B0"/>
    <w:pPr>
      <w:tabs>
        <w:tab w:val="num" w:pos="432"/>
      </w:tabs>
      <w:ind w:left="432" w:hanging="432"/>
    </w:pPr>
    <w:rPr>
      <w:sz w:val="20"/>
      <w:szCs w:val="20"/>
    </w:rPr>
  </w:style>
  <w:style w:type="paragraph" w:customStyle="1" w:styleId="Iiiaeuiue">
    <w:name w:val="Ii?iaeuiue"/>
    <w:rsid w:val="008C37B0"/>
    <w:pPr>
      <w:widowControl w:val="0"/>
      <w:overflowPunct w:val="0"/>
      <w:autoSpaceDE w:val="0"/>
      <w:autoSpaceDN w:val="0"/>
      <w:adjustRightInd w:val="0"/>
      <w:textAlignment w:val="baseline"/>
    </w:pPr>
  </w:style>
  <w:style w:type="paragraph" w:customStyle="1" w:styleId="Normal1">
    <w:name w:val="Normal1"/>
    <w:rsid w:val="008C37B0"/>
    <w:pPr>
      <w:widowControl w:val="0"/>
    </w:pPr>
  </w:style>
  <w:style w:type="paragraph" w:customStyle="1" w:styleId="FR1">
    <w:name w:val="FR1"/>
    <w:rsid w:val="008C37B0"/>
    <w:pPr>
      <w:widowControl w:val="0"/>
      <w:jc w:val="center"/>
    </w:pPr>
    <w:rPr>
      <w:rFonts w:ascii="Arial" w:hAnsi="Arial"/>
      <w:sz w:val="18"/>
    </w:rPr>
  </w:style>
  <w:style w:type="paragraph" w:styleId="2f">
    <w:name w:val="envelope return"/>
    <w:basedOn w:val="a"/>
    <w:rsid w:val="008C37B0"/>
    <w:pPr>
      <w:spacing w:after="60"/>
      <w:jc w:val="both"/>
    </w:pPr>
    <w:rPr>
      <w:rFonts w:ascii="Arial" w:hAnsi="Arial" w:cs="Arial"/>
      <w:sz w:val="20"/>
      <w:szCs w:val="20"/>
    </w:rPr>
  </w:style>
  <w:style w:type="paragraph" w:customStyle="1" w:styleId="1f0">
    <w:name w:val="Маркер1"/>
    <w:basedOn w:val="a"/>
    <w:rsid w:val="008C37B0"/>
    <w:pPr>
      <w:tabs>
        <w:tab w:val="num" w:pos="360"/>
      </w:tabs>
      <w:spacing w:before="120" w:line="300" w:lineRule="atLeast"/>
      <w:jc w:val="both"/>
    </w:pPr>
    <w:rPr>
      <w:szCs w:val="20"/>
      <w:lang w:eastAsia="en-US"/>
    </w:rPr>
  </w:style>
  <w:style w:type="paragraph" w:customStyle="1" w:styleId="TimesNewRoman14">
    <w:name w:val="Стиль Название + Times New Roman 14 пт не полужирный Черный Меж..."/>
    <w:basedOn w:val="a"/>
    <w:rsid w:val="008C37B0"/>
    <w:pPr>
      <w:spacing w:line="300" w:lineRule="exact"/>
    </w:pPr>
    <w:rPr>
      <w:b/>
      <w:color w:val="000000"/>
      <w:spacing w:val="-2"/>
      <w:kern w:val="32"/>
      <w:sz w:val="28"/>
      <w:szCs w:val="28"/>
    </w:rPr>
  </w:style>
  <w:style w:type="paragraph" w:customStyle="1" w:styleId="xl24">
    <w:name w:val="xl24"/>
    <w:basedOn w:val="a"/>
    <w:rsid w:val="008C37B0"/>
    <w:pPr>
      <w:spacing w:before="100" w:after="100"/>
      <w:jc w:val="center"/>
    </w:pPr>
    <w:rPr>
      <w:szCs w:val="20"/>
    </w:rPr>
  </w:style>
  <w:style w:type="paragraph" w:styleId="1f1">
    <w:name w:val="toc 1"/>
    <w:basedOn w:val="a"/>
    <w:next w:val="a"/>
    <w:autoRedefine/>
    <w:uiPriority w:val="39"/>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rsid w:val="008C37B0"/>
    <w:pPr>
      <w:spacing w:after="60"/>
      <w:jc w:val="both"/>
    </w:pPr>
    <w:rPr>
      <w:i/>
      <w:iCs/>
    </w:rPr>
  </w:style>
  <w:style w:type="character" w:customStyle="1" w:styleId="HTML0">
    <w:name w:val="Адрес HTML Знак"/>
    <w:basedOn w:val="a0"/>
    <w:link w:val="HTML"/>
    <w:rsid w:val="008C37B0"/>
    <w:rPr>
      <w:i/>
      <w:iCs/>
      <w:sz w:val="24"/>
      <w:szCs w:val="24"/>
    </w:rPr>
  </w:style>
  <w:style w:type="paragraph" w:customStyle="1" w:styleId="2f0">
    <w:name w:val="З2"/>
    <w:basedOn w:val="2"/>
    <w:next w:val="a"/>
    <w:autoRedefine/>
    <w:rsid w:val="008C37B0"/>
    <w:pPr>
      <w:numPr>
        <w:ilvl w:val="2"/>
      </w:numPr>
      <w:spacing w:line="360" w:lineRule="auto"/>
    </w:pPr>
    <w:rPr>
      <w:szCs w:val="28"/>
    </w:rPr>
  </w:style>
  <w:style w:type="paragraph" w:customStyle="1" w:styleId="44">
    <w:name w:val="З4"/>
    <w:basedOn w:val="4"/>
    <w:next w:val="a"/>
    <w:autoRedefine/>
    <w:rsid w:val="008C37B0"/>
    <w:pPr>
      <w:tabs>
        <w:tab w:val="clear" w:pos="720"/>
      </w:tabs>
      <w:ind w:left="1080" w:right="0"/>
      <w:jc w:val="center"/>
    </w:pPr>
    <w:rPr>
      <w:bCs w:val="0"/>
    </w:rPr>
  </w:style>
  <w:style w:type="paragraph" w:customStyle="1" w:styleId="E">
    <w:name w:val="E_основной"/>
    <w:basedOn w:val="a"/>
    <w:rsid w:val="008C37B0"/>
    <w:pPr>
      <w:spacing w:after="40"/>
      <w:ind w:firstLine="567"/>
      <w:jc w:val="both"/>
    </w:pPr>
    <w:rPr>
      <w:color w:val="000000"/>
      <w:lang w:eastAsia="en-US"/>
    </w:rPr>
  </w:style>
  <w:style w:type="paragraph" w:customStyle="1" w:styleId="Listbullets1">
    <w:name w:val="List_bullets_1"/>
    <w:basedOn w:val="a"/>
    <w:rsid w:val="008C37B0"/>
    <w:pPr>
      <w:widowControl w:val="0"/>
      <w:spacing w:before="100" w:beforeAutospacing="1" w:after="100" w:afterAutospacing="1"/>
      <w:ind w:right="-1"/>
      <w:jc w:val="both"/>
    </w:pPr>
    <w:rPr>
      <w:snapToGrid w:val="0"/>
      <w:sz w:val="28"/>
    </w:rPr>
  </w:style>
  <w:style w:type="character" w:customStyle="1" w:styleId="content">
    <w:name w:val="content"/>
    <w:rsid w:val="008C37B0"/>
  </w:style>
  <w:style w:type="paragraph" w:customStyle="1" w:styleId="Normal2">
    <w:name w:val="Normal2"/>
    <w:rsid w:val="008C37B0"/>
    <w:rPr>
      <w:snapToGrid w:val="0"/>
    </w:rPr>
  </w:style>
  <w:style w:type="paragraph" w:customStyle="1" w:styleId="3e">
    <w:name w:val="З3"/>
    <w:basedOn w:val="3"/>
    <w:autoRedefine/>
    <w:rsid w:val="008C37B0"/>
    <w:pPr>
      <w:numPr>
        <w:ilvl w:val="2"/>
      </w:numPr>
      <w:tabs>
        <w:tab w:val="num" w:pos="720"/>
      </w:tabs>
      <w:ind w:left="720" w:hanging="720"/>
    </w:pPr>
    <w:rPr>
      <w:bCs w:val="0"/>
      <w:sz w:val="28"/>
      <w:szCs w:val="28"/>
    </w:rPr>
  </w:style>
  <w:style w:type="paragraph" w:customStyle="1" w:styleId="1f2">
    <w:name w:val="З1"/>
    <w:basedOn w:val="1"/>
    <w:next w:val="a"/>
    <w:autoRedefine/>
    <w:rsid w:val="008C37B0"/>
    <w:pPr>
      <w:keepLines/>
      <w:widowControl w:val="0"/>
      <w:suppressLineNumbers/>
      <w:tabs>
        <w:tab w:val="num" w:pos="180"/>
      </w:tabs>
      <w:suppressAutoHyphens/>
      <w:ind w:left="0"/>
      <w:jc w:val="center"/>
    </w:pPr>
    <w:rPr>
      <w:b/>
      <w:kern w:val="28"/>
      <w:sz w:val="24"/>
      <w:szCs w:val="24"/>
    </w:rPr>
  </w:style>
  <w:style w:type="paragraph" w:customStyle="1" w:styleId="xl56">
    <w:name w:val="xl56"/>
    <w:basedOn w:val="a"/>
    <w:link w:val="xl560"/>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rsid w:val="008C37B0"/>
    <w:rPr>
      <w:rFonts w:eastAsia="Arial Unicode MS"/>
      <w:b/>
      <w:bCs/>
      <w:sz w:val="22"/>
      <w:szCs w:val="22"/>
    </w:rPr>
  </w:style>
  <w:style w:type="character" w:customStyle="1" w:styleId="1f3">
    <w:name w:val="Знак Знак Знак1"/>
    <w:rsid w:val="008C37B0"/>
    <w:rPr>
      <w:lang w:val="ru-RU" w:eastAsia="ru-RU" w:bidi="ar-SA"/>
    </w:rPr>
  </w:style>
  <w:style w:type="paragraph" w:styleId="2f1">
    <w:name w:val="toc 2"/>
    <w:basedOn w:val="a"/>
    <w:next w:val="a"/>
    <w:autoRedefine/>
    <w:rsid w:val="008C37B0"/>
    <w:pPr>
      <w:ind w:left="200"/>
    </w:pPr>
    <w:rPr>
      <w:sz w:val="20"/>
      <w:szCs w:val="20"/>
    </w:rPr>
  </w:style>
  <w:style w:type="paragraph" w:customStyle="1" w:styleId="1f4">
    <w:name w:val="Без интервала1"/>
    <w:basedOn w:val="a"/>
    <w:link w:val="NoSpacingChar"/>
    <w:rsid w:val="008C37B0"/>
    <w:rPr>
      <w:rFonts w:ascii="Cambria" w:hAnsi="Cambria"/>
      <w:sz w:val="22"/>
      <w:szCs w:val="22"/>
      <w:lang w:val="en-US" w:eastAsia="en-US"/>
    </w:rPr>
  </w:style>
  <w:style w:type="character" w:customStyle="1" w:styleId="NoSpacingChar">
    <w:name w:val="No Spacing Char"/>
    <w:link w:val="1f4"/>
    <w:locked/>
    <w:rsid w:val="008C37B0"/>
    <w:rPr>
      <w:rFonts w:ascii="Cambria" w:hAnsi="Cambria"/>
      <w:sz w:val="22"/>
      <w:szCs w:val="22"/>
      <w:lang w:val="en-US" w:eastAsia="en-US"/>
    </w:rPr>
  </w:style>
  <w:style w:type="paragraph" w:customStyle="1" w:styleId="211">
    <w:name w:val="Цитата 21"/>
    <w:basedOn w:val="a"/>
    <w:next w:val="a"/>
    <w:link w:val="QuoteChar"/>
    <w:rsid w:val="008C37B0"/>
    <w:pPr>
      <w:spacing w:after="200" w:line="252" w:lineRule="auto"/>
    </w:pPr>
    <w:rPr>
      <w:rFonts w:ascii="Cambria" w:hAnsi="Cambria"/>
      <w:i/>
      <w:iCs/>
      <w:sz w:val="22"/>
      <w:szCs w:val="22"/>
      <w:lang w:val="en-US" w:eastAsia="en-US"/>
    </w:rPr>
  </w:style>
  <w:style w:type="character" w:customStyle="1" w:styleId="QuoteChar">
    <w:name w:val="Quote Char"/>
    <w:link w:val="211"/>
    <w:locked/>
    <w:rsid w:val="008C37B0"/>
    <w:rPr>
      <w:rFonts w:ascii="Cambria" w:hAnsi="Cambria"/>
      <w:i/>
      <w:iCs/>
      <w:sz w:val="22"/>
      <w:szCs w:val="22"/>
      <w:lang w:val="en-US" w:eastAsia="en-US"/>
    </w:rPr>
  </w:style>
  <w:style w:type="paragraph" w:customStyle="1" w:styleId="1f5">
    <w:name w:val="Выделенная цитата1"/>
    <w:basedOn w:val="a"/>
    <w:next w:val="a"/>
    <w:link w:val="IntenseQuoteChar"/>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5"/>
    <w:locked/>
    <w:rsid w:val="008C37B0"/>
    <w:rPr>
      <w:rFonts w:ascii="Cambria" w:hAnsi="Cambria"/>
      <w:caps/>
      <w:color w:val="622423"/>
      <w:spacing w:val="5"/>
      <w:lang w:val="en-US" w:eastAsia="en-US"/>
    </w:rPr>
  </w:style>
  <w:style w:type="character" w:customStyle="1" w:styleId="WW-Absatz-Standardschriftart111">
    <w:name w:val="WW-Absatz-Standardschriftart111"/>
    <w:rsid w:val="008C37B0"/>
  </w:style>
  <w:style w:type="character" w:customStyle="1" w:styleId="WW-Absatz-Standardschriftart1111">
    <w:name w:val="WW-Absatz-Standardschriftart1111"/>
    <w:rsid w:val="008C37B0"/>
  </w:style>
  <w:style w:type="paragraph" w:customStyle="1" w:styleId="2f2">
    <w:name w:val="Основной текст с отступом2"/>
    <w:basedOn w:val="a"/>
    <w:rsid w:val="008C37B0"/>
    <w:pPr>
      <w:ind w:firstLine="480"/>
      <w:jc w:val="both"/>
    </w:pPr>
  </w:style>
  <w:style w:type="paragraph" w:customStyle="1" w:styleId="2f3">
    <w:name w:val="Без интервала2"/>
    <w:rsid w:val="008C37B0"/>
    <w:rPr>
      <w:rFonts w:ascii="Calibri" w:hAnsi="Calibri"/>
      <w:sz w:val="22"/>
      <w:szCs w:val="22"/>
      <w:lang w:eastAsia="en-US"/>
    </w:rPr>
  </w:style>
  <w:style w:type="paragraph" w:customStyle="1" w:styleId="3f">
    <w:name w:val="Без интервала3"/>
    <w:basedOn w:val="a"/>
    <w:rsid w:val="008C37B0"/>
    <w:rPr>
      <w:rFonts w:ascii="Cambria" w:hAnsi="Cambria"/>
      <w:sz w:val="22"/>
      <w:szCs w:val="22"/>
      <w:lang w:val="en-US" w:eastAsia="en-US"/>
    </w:rPr>
  </w:style>
  <w:style w:type="paragraph" w:customStyle="1" w:styleId="221">
    <w:name w:val="Цитата 22"/>
    <w:basedOn w:val="a"/>
    <w:next w:val="a"/>
    <w:rsid w:val="008C37B0"/>
    <w:pPr>
      <w:spacing w:after="200" w:line="252" w:lineRule="auto"/>
    </w:pPr>
    <w:rPr>
      <w:rFonts w:ascii="Cambria" w:hAnsi="Cambria"/>
      <w:i/>
      <w:iCs/>
      <w:sz w:val="22"/>
      <w:szCs w:val="22"/>
      <w:lang w:val="en-US" w:eastAsia="en-US"/>
    </w:rPr>
  </w:style>
  <w:style w:type="paragraph" w:customStyle="1" w:styleId="2f4">
    <w:name w:val="Выделенная цитата2"/>
    <w:basedOn w:val="a"/>
    <w:next w:val="a"/>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numbering" w:customStyle="1" w:styleId="1110">
    <w:name w:val="Нет списка111"/>
    <w:next w:val="a2"/>
    <w:semiHidden/>
    <w:rsid w:val="008C37B0"/>
  </w:style>
  <w:style w:type="numbering" w:customStyle="1" w:styleId="212">
    <w:name w:val="Нет списка21"/>
    <w:next w:val="a2"/>
    <w:semiHidden/>
    <w:rsid w:val="008C37B0"/>
  </w:style>
  <w:style w:type="numbering" w:customStyle="1" w:styleId="45">
    <w:name w:val="Нет списка4"/>
    <w:next w:val="a2"/>
    <w:uiPriority w:val="99"/>
    <w:semiHidden/>
    <w:unhideWhenUsed/>
    <w:rsid w:val="008C37B0"/>
  </w:style>
  <w:style w:type="table" w:customStyle="1" w:styleId="2f5">
    <w:name w:val="Сетка таблицы2"/>
    <w:basedOn w:val="a1"/>
    <w:next w:val="af1"/>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semiHidden/>
    <w:rsid w:val="008C37B0"/>
  </w:style>
  <w:style w:type="numbering" w:customStyle="1" w:styleId="222">
    <w:name w:val="Нет списка22"/>
    <w:next w:val="a2"/>
    <w:semiHidden/>
    <w:rsid w:val="008C37B0"/>
  </w:style>
  <w:style w:type="paragraph" w:customStyle="1" w:styleId="61">
    <w:name w:val="Знак Знак6 Знак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paragraph" w:customStyle="1" w:styleId="xl63">
    <w:name w:val="xl63"/>
    <w:basedOn w:val="a"/>
    <w:rsid w:val="008C37B0"/>
    <w:pPr>
      <w:spacing w:before="100" w:beforeAutospacing="1" w:after="100" w:afterAutospacing="1"/>
    </w:pPr>
  </w:style>
  <w:style w:type="paragraph" w:customStyle="1" w:styleId="xl64">
    <w:name w:val="xl64"/>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rsid w:val="008C37B0"/>
    <w:pPr>
      <w:spacing w:before="100" w:beforeAutospacing="1" w:after="100" w:afterAutospacing="1"/>
    </w:pPr>
    <w:rPr>
      <w:rFonts w:ascii="Calibri" w:hAnsi="Calibri" w:cs="Calibri"/>
    </w:rPr>
  </w:style>
  <w:style w:type="paragraph" w:customStyle="1" w:styleId="xl87">
    <w:name w:val="xl87"/>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rsid w:val="008C37B0"/>
    <w:pPr>
      <w:shd w:val="clear" w:color="000000" w:fill="FF0000"/>
      <w:spacing w:before="100" w:beforeAutospacing="1" w:after="100" w:afterAutospacing="1"/>
    </w:pPr>
  </w:style>
  <w:style w:type="paragraph" w:customStyle="1" w:styleId="xl90">
    <w:name w:val="xl90"/>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rsid w:val="008C37B0"/>
    <w:pPr>
      <w:autoSpaceDE w:val="0"/>
      <w:autoSpaceDN w:val="0"/>
      <w:adjustRightInd w:val="0"/>
    </w:pPr>
    <w:rPr>
      <w:rFonts w:eastAsia="Calibri"/>
      <w:color w:val="000000"/>
      <w:sz w:val="24"/>
      <w:szCs w:val="24"/>
      <w:lang w:eastAsia="en-US"/>
    </w:rPr>
  </w:style>
  <w:style w:type="paragraph" w:customStyle="1" w:styleId="font6">
    <w:name w:val="font6"/>
    <w:basedOn w:val="a"/>
    <w:rsid w:val="002E18FE"/>
    <w:pPr>
      <w:spacing w:before="100" w:beforeAutospacing="1" w:after="100" w:afterAutospacing="1"/>
    </w:pPr>
    <w:rPr>
      <w:color w:val="000000"/>
      <w:sz w:val="20"/>
      <w:szCs w:val="20"/>
    </w:rPr>
  </w:style>
  <w:style w:type="paragraph" w:customStyle="1" w:styleId="xl105">
    <w:name w:val="xl105"/>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rsid w:val="002E18FE"/>
    <w:pPr>
      <w:spacing w:before="100" w:beforeAutospacing="1" w:after="100" w:afterAutospacing="1"/>
    </w:pPr>
    <w:rPr>
      <w:b/>
      <w:bCs/>
      <w:sz w:val="20"/>
      <w:szCs w:val="20"/>
    </w:rPr>
  </w:style>
  <w:style w:type="paragraph" w:customStyle="1" w:styleId="xl115">
    <w:name w:val="xl115"/>
    <w:basedOn w:val="a"/>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rsid w:val="002E18FE"/>
    <w:pPr>
      <w:shd w:val="clear" w:color="000000" w:fill="FFC000"/>
      <w:spacing w:before="100" w:beforeAutospacing="1" w:after="100" w:afterAutospacing="1"/>
    </w:pPr>
    <w:rPr>
      <w:sz w:val="20"/>
      <w:szCs w:val="20"/>
    </w:rPr>
  </w:style>
  <w:style w:type="paragraph" w:customStyle="1" w:styleId="xl123">
    <w:name w:val="xl123"/>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rsid w:val="002E18FE"/>
    <w:pPr>
      <w:shd w:val="clear" w:color="000000" w:fill="FFC000"/>
      <w:spacing w:before="100" w:beforeAutospacing="1" w:after="100" w:afterAutospacing="1"/>
    </w:pPr>
    <w:rPr>
      <w:b/>
      <w:bCs/>
      <w:sz w:val="20"/>
      <w:szCs w:val="20"/>
    </w:rPr>
  </w:style>
  <w:style w:type="paragraph" w:customStyle="1" w:styleId="xl129">
    <w:name w:val="xl129"/>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rsid w:val="0028522B"/>
    <w:pPr>
      <w:spacing w:before="100" w:beforeAutospacing="1" w:after="100" w:afterAutospacing="1"/>
    </w:pPr>
  </w:style>
  <w:style w:type="character" w:customStyle="1" w:styleId="normaltextrun">
    <w:name w:val="normaltextrun"/>
    <w:basedOn w:val="a0"/>
    <w:rsid w:val="0028522B"/>
  </w:style>
  <w:style w:type="character" w:customStyle="1" w:styleId="Normal">
    <w:name w:val="Normal Знак"/>
    <w:link w:val="13"/>
    <w:rsid w:val="00B145D6"/>
    <w:rPr>
      <w:sz w:val="28"/>
    </w:rPr>
  </w:style>
  <w:style w:type="paragraph" w:customStyle="1" w:styleId="11">
    <w:name w:val="Знак сноски1"/>
    <w:link w:val="af9"/>
    <w:rsid w:val="00D073B6"/>
    <w:rPr>
      <w:vertAlign w:val="superscript"/>
    </w:rPr>
  </w:style>
  <w:style w:type="paragraph" w:customStyle="1" w:styleId="Pa85">
    <w:name w:val="Pa8+5"/>
    <w:basedOn w:val="a"/>
    <w:rsid w:val="00646BCA"/>
    <w:pPr>
      <w:suppressAutoHyphens/>
      <w:spacing w:line="201" w:lineRule="atLeast"/>
    </w:pPr>
    <w:rPr>
      <w:rFonts w:ascii="Arial" w:eastAsia="Calibri" w:hAnsi="Arial" w:cs="Arial"/>
      <w:kern w:val="1"/>
      <w:lang w:eastAsia="ar-SA"/>
    </w:rPr>
  </w:style>
  <w:style w:type="paragraph" w:customStyle="1" w:styleId="TableParagraph">
    <w:name w:val="Table Paragraph"/>
    <w:basedOn w:val="a"/>
    <w:rsid w:val="00646BCA"/>
    <w:pPr>
      <w:widowControl w:val="0"/>
      <w:suppressAutoHyphens/>
    </w:pPr>
    <w:rPr>
      <w:rFonts w:ascii="Calibri" w:eastAsia="Calibri" w:hAnsi="Calibri" w:cs="Calibri"/>
      <w:kern w:val="1"/>
      <w:sz w:val="22"/>
      <w:szCs w:val="22"/>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88177">
      <w:bodyDiv w:val="1"/>
      <w:marLeft w:val="0"/>
      <w:marRight w:val="0"/>
      <w:marTop w:val="0"/>
      <w:marBottom w:val="0"/>
      <w:divBdr>
        <w:top w:val="none" w:sz="0" w:space="0" w:color="auto"/>
        <w:left w:val="none" w:sz="0" w:space="0" w:color="auto"/>
        <w:bottom w:val="none" w:sz="0" w:space="0" w:color="auto"/>
        <w:right w:val="none" w:sz="0" w:space="0" w:color="auto"/>
      </w:divBdr>
    </w:div>
    <w:div w:id="37828162">
      <w:bodyDiv w:val="1"/>
      <w:marLeft w:val="0"/>
      <w:marRight w:val="0"/>
      <w:marTop w:val="0"/>
      <w:marBottom w:val="0"/>
      <w:divBdr>
        <w:top w:val="none" w:sz="0" w:space="0" w:color="auto"/>
        <w:left w:val="none" w:sz="0" w:space="0" w:color="auto"/>
        <w:bottom w:val="none" w:sz="0" w:space="0" w:color="auto"/>
        <w:right w:val="none" w:sz="0" w:space="0" w:color="auto"/>
      </w:divBdr>
    </w:div>
    <w:div w:id="62724861">
      <w:bodyDiv w:val="1"/>
      <w:marLeft w:val="0"/>
      <w:marRight w:val="0"/>
      <w:marTop w:val="0"/>
      <w:marBottom w:val="0"/>
      <w:divBdr>
        <w:top w:val="none" w:sz="0" w:space="0" w:color="auto"/>
        <w:left w:val="none" w:sz="0" w:space="0" w:color="auto"/>
        <w:bottom w:val="none" w:sz="0" w:space="0" w:color="auto"/>
        <w:right w:val="none" w:sz="0" w:space="0" w:color="auto"/>
      </w:divBdr>
    </w:div>
    <w:div w:id="126313648">
      <w:bodyDiv w:val="1"/>
      <w:marLeft w:val="0"/>
      <w:marRight w:val="0"/>
      <w:marTop w:val="0"/>
      <w:marBottom w:val="0"/>
      <w:divBdr>
        <w:top w:val="none" w:sz="0" w:space="0" w:color="auto"/>
        <w:left w:val="none" w:sz="0" w:space="0" w:color="auto"/>
        <w:bottom w:val="none" w:sz="0" w:space="0" w:color="auto"/>
        <w:right w:val="none" w:sz="0" w:space="0" w:color="auto"/>
      </w:divBdr>
    </w:div>
    <w:div w:id="128402551">
      <w:bodyDiv w:val="1"/>
      <w:marLeft w:val="0"/>
      <w:marRight w:val="0"/>
      <w:marTop w:val="0"/>
      <w:marBottom w:val="0"/>
      <w:divBdr>
        <w:top w:val="none" w:sz="0" w:space="0" w:color="auto"/>
        <w:left w:val="none" w:sz="0" w:space="0" w:color="auto"/>
        <w:bottom w:val="none" w:sz="0" w:space="0" w:color="auto"/>
        <w:right w:val="none" w:sz="0" w:space="0" w:color="auto"/>
      </w:divBdr>
    </w:div>
    <w:div w:id="131296090">
      <w:bodyDiv w:val="1"/>
      <w:marLeft w:val="0"/>
      <w:marRight w:val="0"/>
      <w:marTop w:val="0"/>
      <w:marBottom w:val="0"/>
      <w:divBdr>
        <w:top w:val="none" w:sz="0" w:space="0" w:color="auto"/>
        <w:left w:val="none" w:sz="0" w:space="0" w:color="auto"/>
        <w:bottom w:val="none" w:sz="0" w:space="0" w:color="auto"/>
        <w:right w:val="none" w:sz="0" w:space="0" w:color="auto"/>
      </w:divBdr>
    </w:div>
    <w:div w:id="145055569">
      <w:bodyDiv w:val="1"/>
      <w:marLeft w:val="0"/>
      <w:marRight w:val="0"/>
      <w:marTop w:val="0"/>
      <w:marBottom w:val="0"/>
      <w:divBdr>
        <w:top w:val="none" w:sz="0" w:space="0" w:color="auto"/>
        <w:left w:val="none" w:sz="0" w:space="0" w:color="auto"/>
        <w:bottom w:val="none" w:sz="0" w:space="0" w:color="auto"/>
        <w:right w:val="none" w:sz="0" w:space="0" w:color="auto"/>
      </w:divBdr>
    </w:div>
    <w:div w:id="161312704">
      <w:bodyDiv w:val="1"/>
      <w:marLeft w:val="0"/>
      <w:marRight w:val="0"/>
      <w:marTop w:val="0"/>
      <w:marBottom w:val="0"/>
      <w:divBdr>
        <w:top w:val="none" w:sz="0" w:space="0" w:color="auto"/>
        <w:left w:val="none" w:sz="0" w:space="0" w:color="auto"/>
        <w:bottom w:val="none" w:sz="0" w:space="0" w:color="auto"/>
        <w:right w:val="none" w:sz="0" w:space="0" w:color="auto"/>
      </w:divBdr>
    </w:div>
    <w:div w:id="165365861">
      <w:bodyDiv w:val="1"/>
      <w:marLeft w:val="0"/>
      <w:marRight w:val="0"/>
      <w:marTop w:val="0"/>
      <w:marBottom w:val="0"/>
      <w:divBdr>
        <w:top w:val="none" w:sz="0" w:space="0" w:color="auto"/>
        <w:left w:val="none" w:sz="0" w:space="0" w:color="auto"/>
        <w:bottom w:val="none" w:sz="0" w:space="0" w:color="auto"/>
        <w:right w:val="none" w:sz="0" w:space="0" w:color="auto"/>
      </w:divBdr>
    </w:div>
    <w:div w:id="169833093">
      <w:bodyDiv w:val="1"/>
      <w:marLeft w:val="0"/>
      <w:marRight w:val="0"/>
      <w:marTop w:val="0"/>
      <w:marBottom w:val="0"/>
      <w:divBdr>
        <w:top w:val="none" w:sz="0" w:space="0" w:color="auto"/>
        <w:left w:val="none" w:sz="0" w:space="0" w:color="auto"/>
        <w:bottom w:val="none" w:sz="0" w:space="0" w:color="auto"/>
        <w:right w:val="none" w:sz="0" w:space="0" w:color="auto"/>
      </w:divBdr>
    </w:div>
    <w:div w:id="250891318">
      <w:bodyDiv w:val="1"/>
      <w:marLeft w:val="0"/>
      <w:marRight w:val="0"/>
      <w:marTop w:val="0"/>
      <w:marBottom w:val="0"/>
      <w:divBdr>
        <w:top w:val="none" w:sz="0" w:space="0" w:color="auto"/>
        <w:left w:val="none" w:sz="0" w:space="0" w:color="auto"/>
        <w:bottom w:val="none" w:sz="0" w:space="0" w:color="auto"/>
        <w:right w:val="none" w:sz="0" w:space="0" w:color="auto"/>
      </w:divBdr>
    </w:div>
    <w:div w:id="253250725">
      <w:bodyDiv w:val="1"/>
      <w:marLeft w:val="0"/>
      <w:marRight w:val="0"/>
      <w:marTop w:val="0"/>
      <w:marBottom w:val="0"/>
      <w:divBdr>
        <w:top w:val="none" w:sz="0" w:space="0" w:color="auto"/>
        <w:left w:val="none" w:sz="0" w:space="0" w:color="auto"/>
        <w:bottom w:val="none" w:sz="0" w:space="0" w:color="auto"/>
        <w:right w:val="none" w:sz="0" w:space="0" w:color="auto"/>
      </w:divBdr>
    </w:div>
    <w:div w:id="259921878">
      <w:bodyDiv w:val="1"/>
      <w:marLeft w:val="0"/>
      <w:marRight w:val="0"/>
      <w:marTop w:val="0"/>
      <w:marBottom w:val="0"/>
      <w:divBdr>
        <w:top w:val="none" w:sz="0" w:space="0" w:color="auto"/>
        <w:left w:val="none" w:sz="0" w:space="0" w:color="auto"/>
        <w:bottom w:val="none" w:sz="0" w:space="0" w:color="auto"/>
        <w:right w:val="none" w:sz="0" w:space="0" w:color="auto"/>
      </w:divBdr>
    </w:div>
    <w:div w:id="260139277">
      <w:bodyDiv w:val="1"/>
      <w:marLeft w:val="0"/>
      <w:marRight w:val="0"/>
      <w:marTop w:val="0"/>
      <w:marBottom w:val="0"/>
      <w:divBdr>
        <w:top w:val="none" w:sz="0" w:space="0" w:color="auto"/>
        <w:left w:val="none" w:sz="0" w:space="0" w:color="auto"/>
        <w:bottom w:val="none" w:sz="0" w:space="0" w:color="auto"/>
        <w:right w:val="none" w:sz="0" w:space="0" w:color="auto"/>
      </w:divBdr>
    </w:div>
    <w:div w:id="318773384">
      <w:bodyDiv w:val="1"/>
      <w:marLeft w:val="0"/>
      <w:marRight w:val="0"/>
      <w:marTop w:val="0"/>
      <w:marBottom w:val="0"/>
      <w:divBdr>
        <w:top w:val="none" w:sz="0" w:space="0" w:color="auto"/>
        <w:left w:val="none" w:sz="0" w:space="0" w:color="auto"/>
        <w:bottom w:val="none" w:sz="0" w:space="0" w:color="auto"/>
        <w:right w:val="none" w:sz="0" w:space="0" w:color="auto"/>
      </w:divBdr>
    </w:div>
    <w:div w:id="322512652">
      <w:bodyDiv w:val="1"/>
      <w:marLeft w:val="0"/>
      <w:marRight w:val="0"/>
      <w:marTop w:val="0"/>
      <w:marBottom w:val="0"/>
      <w:divBdr>
        <w:top w:val="none" w:sz="0" w:space="0" w:color="auto"/>
        <w:left w:val="none" w:sz="0" w:space="0" w:color="auto"/>
        <w:bottom w:val="none" w:sz="0" w:space="0" w:color="auto"/>
        <w:right w:val="none" w:sz="0" w:space="0" w:color="auto"/>
      </w:divBdr>
    </w:div>
    <w:div w:id="334114146">
      <w:bodyDiv w:val="1"/>
      <w:marLeft w:val="0"/>
      <w:marRight w:val="0"/>
      <w:marTop w:val="0"/>
      <w:marBottom w:val="0"/>
      <w:divBdr>
        <w:top w:val="none" w:sz="0" w:space="0" w:color="auto"/>
        <w:left w:val="none" w:sz="0" w:space="0" w:color="auto"/>
        <w:bottom w:val="none" w:sz="0" w:space="0" w:color="auto"/>
        <w:right w:val="none" w:sz="0" w:space="0" w:color="auto"/>
      </w:divBdr>
    </w:div>
    <w:div w:id="343559820">
      <w:bodyDiv w:val="1"/>
      <w:marLeft w:val="0"/>
      <w:marRight w:val="0"/>
      <w:marTop w:val="0"/>
      <w:marBottom w:val="0"/>
      <w:divBdr>
        <w:top w:val="none" w:sz="0" w:space="0" w:color="auto"/>
        <w:left w:val="none" w:sz="0" w:space="0" w:color="auto"/>
        <w:bottom w:val="none" w:sz="0" w:space="0" w:color="auto"/>
        <w:right w:val="none" w:sz="0" w:space="0" w:color="auto"/>
      </w:divBdr>
    </w:div>
    <w:div w:id="357853260">
      <w:bodyDiv w:val="1"/>
      <w:marLeft w:val="0"/>
      <w:marRight w:val="0"/>
      <w:marTop w:val="0"/>
      <w:marBottom w:val="0"/>
      <w:divBdr>
        <w:top w:val="none" w:sz="0" w:space="0" w:color="auto"/>
        <w:left w:val="none" w:sz="0" w:space="0" w:color="auto"/>
        <w:bottom w:val="none" w:sz="0" w:space="0" w:color="auto"/>
        <w:right w:val="none" w:sz="0" w:space="0" w:color="auto"/>
      </w:divBdr>
    </w:div>
    <w:div w:id="389693724">
      <w:bodyDiv w:val="1"/>
      <w:marLeft w:val="0"/>
      <w:marRight w:val="0"/>
      <w:marTop w:val="0"/>
      <w:marBottom w:val="0"/>
      <w:divBdr>
        <w:top w:val="none" w:sz="0" w:space="0" w:color="auto"/>
        <w:left w:val="none" w:sz="0" w:space="0" w:color="auto"/>
        <w:bottom w:val="none" w:sz="0" w:space="0" w:color="auto"/>
        <w:right w:val="none" w:sz="0" w:space="0" w:color="auto"/>
      </w:divBdr>
    </w:div>
    <w:div w:id="448161241">
      <w:bodyDiv w:val="1"/>
      <w:marLeft w:val="0"/>
      <w:marRight w:val="0"/>
      <w:marTop w:val="0"/>
      <w:marBottom w:val="0"/>
      <w:divBdr>
        <w:top w:val="none" w:sz="0" w:space="0" w:color="auto"/>
        <w:left w:val="none" w:sz="0" w:space="0" w:color="auto"/>
        <w:bottom w:val="none" w:sz="0" w:space="0" w:color="auto"/>
        <w:right w:val="none" w:sz="0" w:space="0" w:color="auto"/>
      </w:divBdr>
    </w:div>
    <w:div w:id="481655918">
      <w:bodyDiv w:val="1"/>
      <w:marLeft w:val="0"/>
      <w:marRight w:val="0"/>
      <w:marTop w:val="0"/>
      <w:marBottom w:val="0"/>
      <w:divBdr>
        <w:top w:val="none" w:sz="0" w:space="0" w:color="auto"/>
        <w:left w:val="none" w:sz="0" w:space="0" w:color="auto"/>
        <w:bottom w:val="none" w:sz="0" w:space="0" w:color="auto"/>
        <w:right w:val="none" w:sz="0" w:space="0" w:color="auto"/>
      </w:divBdr>
    </w:div>
    <w:div w:id="488255045">
      <w:bodyDiv w:val="1"/>
      <w:marLeft w:val="0"/>
      <w:marRight w:val="0"/>
      <w:marTop w:val="0"/>
      <w:marBottom w:val="0"/>
      <w:divBdr>
        <w:top w:val="none" w:sz="0" w:space="0" w:color="auto"/>
        <w:left w:val="none" w:sz="0" w:space="0" w:color="auto"/>
        <w:bottom w:val="none" w:sz="0" w:space="0" w:color="auto"/>
        <w:right w:val="none" w:sz="0" w:space="0" w:color="auto"/>
      </w:divBdr>
    </w:div>
    <w:div w:id="503056516">
      <w:bodyDiv w:val="1"/>
      <w:marLeft w:val="0"/>
      <w:marRight w:val="0"/>
      <w:marTop w:val="0"/>
      <w:marBottom w:val="0"/>
      <w:divBdr>
        <w:top w:val="none" w:sz="0" w:space="0" w:color="auto"/>
        <w:left w:val="none" w:sz="0" w:space="0" w:color="auto"/>
        <w:bottom w:val="none" w:sz="0" w:space="0" w:color="auto"/>
        <w:right w:val="none" w:sz="0" w:space="0" w:color="auto"/>
      </w:divBdr>
    </w:div>
    <w:div w:id="507140034">
      <w:bodyDiv w:val="1"/>
      <w:marLeft w:val="0"/>
      <w:marRight w:val="0"/>
      <w:marTop w:val="0"/>
      <w:marBottom w:val="0"/>
      <w:divBdr>
        <w:top w:val="none" w:sz="0" w:space="0" w:color="auto"/>
        <w:left w:val="none" w:sz="0" w:space="0" w:color="auto"/>
        <w:bottom w:val="none" w:sz="0" w:space="0" w:color="auto"/>
        <w:right w:val="none" w:sz="0" w:space="0" w:color="auto"/>
      </w:divBdr>
    </w:div>
    <w:div w:id="523444350">
      <w:bodyDiv w:val="1"/>
      <w:marLeft w:val="0"/>
      <w:marRight w:val="0"/>
      <w:marTop w:val="0"/>
      <w:marBottom w:val="0"/>
      <w:divBdr>
        <w:top w:val="none" w:sz="0" w:space="0" w:color="auto"/>
        <w:left w:val="none" w:sz="0" w:space="0" w:color="auto"/>
        <w:bottom w:val="none" w:sz="0" w:space="0" w:color="auto"/>
        <w:right w:val="none" w:sz="0" w:space="0" w:color="auto"/>
      </w:divBdr>
    </w:div>
    <w:div w:id="562178549">
      <w:bodyDiv w:val="1"/>
      <w:marLeft w:val="0"/>
      <w:marRight w:val="0"/>
      <w:marTop w:val="0"/>
      <w:marBottom w:val="0"/>
      <w:divBdr>
        <w:top w:val="none" w:sz="0" w:space="0" w:color="auto"/>
        <w:left w:val="none" w:sz="0" w:space="0" w:color="auto"/>
        <w:bottom w:val="none" w:sz="0" w:space="0" w:color="auto"/>
        <w:right w:val="none" w:sz="0" w:space="0" w:color="auto"/>
      </w:divBdr>
    </w:div>
    <w:div w:id="566956200">
      <w:bodyDiv w:val="1"/>
      <w:marLeft w:val="0"/>
      <w:marRight w:val="0"/>
      <w:marTop w:val="0"/>
      <w:marBottom w:val="0"/>
      <w:divBdr>
        <w:top w:val="none" w:sz="0" w:space="0" w:color="auto"/>
        <w:left w:val="none" w:sz="0" w:space="0" w:color="auto"/>
        <w:bottom w:val="none" w:sz="0" w:space="0" w:color="auto"/>
        <w:right w:val="none" w:sz="0" w:space="0" w:color="auto"/>
      </w:divBdr>
    </w:div>
    <w:div w:id="588345457">
      <w:bodyDiv w:val="1"/>
      <w:marLeft w:val="0"/>
      <w:marRight w:val="0"/>
      <w:marTop w:val="0"/>
      <w:marBottom w:val="0"/>
      <w:divBdr>
        <w:top w:val="none" w:sz="0" w:space="0" w:color="auto"/>
        <w:left w:val="none" w:sz="0" w:space="0" w:color="auto"/>
        <w:bottom w:val="none" w:sz="0" w:space="0" w:color="auto"/>
        <w:right w:val="none" w:sz="0" w:space="0" w:color="auto"/>
      </w:divBdr>
    </w:div>
    <w:div w:id="602035577">
      <w:bodyDiv w:val="1"/>
      <w:marLeft w:val="0"/>
      <w:marRight w:val="0"/>
      <w:marTop w:val="0"/>
      <w:marBottom w:val="0"/>
      <w:divBdr>
        <w:top w:val="none" w:sz="0" w:space="0" w:color="auto"/>
        <w:left w:val="none" w:sz="0" w:space="0" w:color="auto"/>
        <w:bottom w:val="none" w:sz="0" w:space="0" w:color="auto"/>
        <w:right w:val="none" w:sz="0" w:space="0" w:color="auto"/>
      </w:divBdr>
    </w:div>
    <w:div w:id="629437735">
      <w:bodyDiv w:val="1"/>
      <w:marLeft w:val="0"/>
      <w:marRight w:val="0"/>
      <w:marTop w:val="0"/>
      <w:marBottom w:val="0"/>
      <w:divBdr>
        <w:top w:val="none" w:sz="0" w:space="0" w:color="auto"/>
        <w:left w:val="none" w:sz="0" w:space="0" w:color="auto"/>
        <w:bottom w:val="none" w:sz="0" w:space="0" w:color="auto"/>
        <w:right w:val="none" w:sz="0" w:space="0" w:color="auto"/>
      </w:divBdr>
    </w:div>
    <w:div w:id="678199143">
      <w:bodyDiv w:val="1"/>
      <w:marLeft w:val="0"/>
      <w:marRight w:val="0"/>
      <w:marTop w:val="0"/>
      <w:marBottom w:val="0"/>
      <w:divBdr>
        <w:top w:val="none" w:sz="0" w:space="0" w:color="auto"/>
        <w:left w:val="none" w:sz="0" w:space="0" w:color="auto"/>
        <w:bottom w:val="none" w:sz="0" w:space="0" w:color="auto"/>
        <w:right w:val="none" w:sz="0" w:space="0" w:color="auto"/>
      </w:divBdr>
    </w:div>
    <w:div w:id="693000989">
      <w:bodyDiv w:val="1"/>
      <w:marLeft w:val="0"/>
      <w:marRight w:val="0"/>
      <w:marTop w:val="0"/>
      <w:marBottom w:val="0"/>
      <w:divBdr>
        <w:top w:val="none" w:sz="0" w:space="0" w:color="auto"/>
        <w:left w:val="none" w:sz="0" w:space="0" w:color="auto"/>
        <w:bottom w:val="none" w:sz="0" w:space="0" w:color="auto"/>
        <w:right w:val="none" w:sz="0" w:space="0" w:color="auto"/>
      </w:divBdr>
    </w:div>
    <w:div w:id="700860791">
      <w:bodyDiv w:val="1"/>
      <w:marLeft w:val="0"/>
      <w:marRight w:val="0"/>
      <w:marTop w:val="0"/>
      <w:marBottom w:val="0"/>
      <w:divBdr>
        <w:top w:val="none" w:sz="0" w:space="0" w:color="auto"/>
        <w:left w:val="none" w:sz="0" w:space="0" w:color="auto"/>
        <w:bottom w:val="none" w:sz="0" w:space="0" w:color="auto"/>
        <w:right w:val="none" w:sz="0" w:space="0" w:color="auto"/>
      </w:divBdr>
    </w:div>
    <w:div w:id="724453806">
      <w:bodyDiv w:val="1"/>
      <w:marLeft w:val="0"/>
      <w:marRight w:val="0"/>
      <w:marTop w:val="0"/>
      <w:marBottom w:val="0"/>
      <w:divBdr>
        <w:top w:val="none" w:sz="0" w:space="0" w:color="auto"/>
        <w:left w:val="none" w:sz="0" w:space="0" w:color="auto"/>
        <w:bottom w:val="none" w:sz="0" w:space="0" w:color="auto"/>
        <w:right w:val="none" w:sz="0" w:space="0" w:color="auto"/>
      </w:divBdr>
    </w:div>
    <w:div w:id="737821369">
      <w:bodyDiv w:val="1"/>
      <w:marLeft w:val="0"/>
      <w:marRight w:val="0"/>
      <w:marTop w:val="0"/>
      <w:marBottom w:val="0"/>
      <w:divBdr>
        <w:top w:val="none" w:sz="0" w:space="0" w:color="auto"/>
        <w:left w:val="none" w:sz="0" w:space="0" w:color="auto"/>
        <w:bottom w:val="none" w:sz="0" w:space="0" w:color="auto"/>
        <w:right w:val="none" w:sz="0" w:space="0" w:color="auto"/>
      </w:divBdr>
    </w:div>
    <w:div w:id="757754769">
      <w:bodyDiv w:val="1"/>
      <w:marLeft w:val="0"/>
      <w:marRight w:val="0"/>
      <w:marTop w:val="0"/>
      <w:marBottom w:val="0"/>
      <w:divBdr>
        <w:top w:val="none" w:sz="0" w:space="0" w:color="auto"/>
        <w:left w:val="none" w:sz="0" w:space="0" w:color="auto"/>
        <w:bottom w:val="none" w:sz="0" w:space="0" w:color="auto"/>
        <w:right w:val="none" w:sz="0" w:space="0" w:color="auto"/>
      </w:divBdr>
    </w:div>
    <w:div w:id="775757061">
      <w:bodyDiv w:val="1"/>
      <w:marLeft w:val="0"/>
      <w:marRight w:val="0"/>
      <w:marTop w:val="0"/>
      <w:marBottom w:val="0"/>
      <w:divBdr>
        <w:top w:val="none" w:sz="0" w:space="0" w:color="auto"/>
        <w:left w:val="none" w:sz="0" w:space="0" w:color="auto"/>
        <w:bottom w:val="none" w:sz="0" w:space="0" w:color="auto"/>
        <w:right w:val="none" w:sz="0" w:space="0" w:color="auto"/>
      </w:divBdr>
    </w:div>
    <w:div w:id="786657455">
      <w:bodyDiv w:val="1"/>
      <w:marLeft w:val="0"/>
      <w:marRight w:val="0"/>
      <w:marTop w:val="0"/>
      <w:marBottom w:val="0"/>
      <w:divBdr>
        <w:top w:val="none" w:sz="0" w:space="0" w:color="auto"/>
        <w:left w:val="none" w:sz="0" w:space="0" w:color="auto"/>
        <w:bottom w:val="none" w:sz="0" w:space="0" w:color="auto"/>
        <w:right w:val="none" w:sz="0" w:space="0" w:color="auto"/>
      </w:divBdr>
    </w:div>
    <w:div w:id="788548590">
      <w:bodyDiv w:val="1"/>
      <w:marLeft w:val="0"/>
      <w:marRight w:val="0"/>
      <w:marTop w:val="0"/>
      <w:marBottom w:val="0"/>
      <w:divBdr>
        <w:top w:val="none" w:sz="0" w:space="0" w:color="auto"/>
        <w:left w:val="none" w:sz="0" w:space="0" w:color="auto"/>
        <w:bottom w:val="none" w:sz="0" w:space="0" w:color="auto"/>
        <w:right w:val="none" w:sz="0" w:space="0" w:color="auto"/>
      </w:divBdr>
    </w:div>
    <w:div w:id="791827562">
      <w:bodyDiv w:val="1"/>
      <w:marLeft w:val="0"/>
      <w:marRight w:val="0"/>
      <w:marTop w:val="0"/>
      <w:marBottom w:val="0"/>
      <w:divBdr>
        <w:top w:val="none" w:sz="0" w:space="0" w:color="auto"/>
        <w:left w:val="none" w:sz="0" w:space="0" w:color="auto"/>
        <w:bottom w:val="none" w:sz="0" w:space="0" w:color="auto"/>
        <w:right w:val="none" w:sz="0" w:space="0" w:color="auto"/>
      </w:divBdr>
    </w:div>
    <w:div w:id="815800568">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937908699">
      <w:bodyDiv w:val="1"/>
      <w:marLeft w:val="0"/>
      <w:marRight w:val="0"/>
      <w:marTop w:val="0"/>
      <w:marBottom w:val="0"/>
      <w:divBdr>
        <w:top w:val="none" w:sz="0" w:space="0" w:color="auto"/>
        <w:left w:val="none" w:sz="0" w:space="0" w:color="auto"/>
        <w:bottom w:val="none" w:sz="0" w:space="0" w:color="auto"/>
        <w:right w:val="none" w:sz="0" w:space="0" w:color="auto"/>
      </w:divBdr>
    </w:div>
    <w:div w:id="941230354">
      <w:bodyDiv w:val="1"/>
      <w:marLeft w:val="0"/>
      <w:marRight w:val="0"/>
      <w:marTop w:val="0"/>
      <w:marBottom w:val="0"/>
      <w:divBdr>
        <w:top w:val="none" w:sz="0" w:space="0" w:color="auto"/>
        <w:left w:val="none" w:sz="0" w:space="0" w:color="auto"/>
        <w:bottom w:val="none" w:sz="0" w:space="0" w:color="auto"/>
        <w:right w:val="none" w:sz="0" w:space="0" w:color="auto"/>
      </w:divBdr>
    </w:div>
    <w:div w:id="987708276">
      <w:bodyDiv w:val="1"/>
      <w:marLeft w:val="0"/>
      <w:marRight w:val="0"/>
      <w:marTop w:val="0"/>
      <w:marBottom w:val="0"/>
      <w:divBdr>
        <w:top w:val="none" w:sz="0" w:space="0" w:color="auto"/>
        <w:left w:val="none" w:sz="0" w:space="0" w:color="auto"/>
        <w:bottom w:val="none" w:sz="0" w:space="0" w:color="auto"/>
        <w:right w:val="none" w:sz="0" w:space="0" w:color="auto"/>
      </w:divBdr>
    </w:div>
    <w:div w:id="996567627">
      <w:bodyDiv w:val="1"/>
      <w:marLeft w:val="0"/>
      <w:marRight w:val="0"/>
      <w:marTop w:val="0"/>
      <w:marBottom w:val="0"/>
      <w:divBdr>
        <w:top w:val="none" w:sz="0" w:space="0" w:color="auto"/>
        <w:left w:val="none" w:sz="0" w:space="0" w:color="auto"/>
        <w:bottom w:val="none" w:sz="0" w:space="0" w:color="auto"/>
        <w:right w:val="none" w:sz="0" w:space="0" w:color="auto"/>
      </w:divBdr>
    </w:div>
    <w:div w:id="1000082424">
      <w:bodyDiv w:val="1"/>
      <w:marLeft w:val="0"/>
      <w:marRight w:val="0"/>
      <w:marTop w:val="0"/>
      <w:marBottom w:val="0"/>
      <w:divBdr>
        <w:top w:val="none" w:sz="0" w:space="0" w:color="auto"/>
        <w:left w:val="none" w:sz="0" w:space="0" w:color="auto"/>
        <w:bottom w:val="none" w:sz="0" w:space="0" w:color="auto"/>
        <w:right w:val="none" w:sz="0" w:space="0" w:color="auto"/>
      </w:divBdr>
    </w:div>
    <w:div w:id="1055394644">
      <w:bodyDiv w:val="1"/>
      <w:marLeft w:val="0"/>
      <w:marRight w:val="0"/>
      <w:marTop w:val="0"/>
      <w:marBottom w:val="0"/>
      <w:divBdr>
        <w:top w:val="none" w:sz="0" w:space="0" w:color="auto"/>
        <w:left w:val="none" w:sz="0" w:space="0" w:color="auto"/>
        <w:bottom w:val="none" w:sz="0" w:space="0" w:color="auto"/>
        <w:right w:val="none" w:sz="0" w:space="0" w:color="auto"/>
      </w:divBdr>
    </w:div>
    <w:div w:id="1082414267">
      <w:bodyDiv w:val="1"/>
      <w:marLeft w:val="0"/>
      <w:marRight w:val="0"/>
      <w:marTop w:val="0"/>
      <w:marBottom w:val="0"/>
      <w:divBdr>
        <w:top w:val="none" w:sz="0" w:space="0" w:color="auto"/>
        <w:left w:val="none" w:sz="0" w:space="0" w:color="auto"/>
        <w:bottom w:val="none" w:sz="0" w:space="0" w:color="auto"/>
        <w:right w:val="none" w:sz="0" w:space="0" w:color="auto"/>
      </w:divBdr>
    </w:div>
    <w:div w:id="1100565821">
      <w:bodyDiv w:val="1"/>
      <w:marLeft w:val="0"/>
      <w:marRight w:val="0"/>
      <w:marTop w:val="0"/>
      <w:marBottom w:val="0"/>
      <w:divBdr>
        <w:top w:val="none" w:sz="0" w:space="0" w:color="auto"/>
        <w:left w:val="none" w:sz="0" w:space="0" w:color="auto"/>
        <w:bottom w:val="none" w:sz="0" w:space="0" w:color="auto"/>
        <w:right w:val="none" w:sz="0" w:space="0" w:color="auto"/>
      </w:divBdr>
    </w:div>
    <w:div w:id="1102335827">
      <w:bodyDiv w:val="1"/>
      <w:marLeft w:val="0"/>
      <w:marRight w:val="0"/>
      <w:marTop w:val="0"/>
      <w:marBottom w:val="0"/>
      <w:divBdr>
        <w:top w:val="none" w:sz="0" w:space="0" w:color="auto"/>
        <w:left w:val="none" w:sz="0" w:space="0" w:color="auto"/>
        <w:bottom w:val="none" w:sz="0" w:space="0" w:color="auto"/>
        <w:right w:val="none" w:sz="0" w:space="0" w:color="auto"/>
      </w:divBdr>
    </w:div>
    <w:div w:id="1104769776">
      <w:bodyDiv w:val="1"/>
      <w:marLeft w:val="0"/>
      <w:marRight w:val="0"/>
      <w:marTop w:val="0"/>
      <w:marBottom w:val="0"/>
      <w:divBdr>
        <w:top w:val="none" w:sz="0" w:space="0" w:color="auto"/>
        <w:left w:val="none" w:sz="0" w:space="0" w:color="auto"/>
        <w:bottom w:val="none" w:sz="0" w:space="0" w:color="auto"/>
        <w:right w:val="none" w:sz="0" w:space="0" w:color="auto"/>
      </w:divBdr>
    </w:div>
    <w:div w:id="1106265893">
      <w:bodyDiv w:val="1"/>
      <w:marLeft w:val="0"/>
      <w:marRight w:val="0"/>
      <w:marTop w:val="0"/>
      <w:marBottom w:val="0"/>
      <w:divBdr>
        <w:top w:val="none" w:sz="0" w:space="0" w:color="auto"/>
        <w:left w:val="none" w:sz="0" w:space="0" w:color="auto"/>
        <w:bottom w:val="none" w:sz="0" w:space="0" w:color="auto"/>
        <w:right w:val="none" w:sz="0" w:space="0" w:color="auto"/>
      </w:divBdr>
    </w:div>
    <w:div w:id="1137651706">
      <w:bodyDiv w:val="1"/>
      <w:marLeft w:val="0"/>
      <w:marRight w:val="0"/>
      <w:marTop w:val="0"/>
      <w:marBottom w:val="0"/>
      <w:divBdr>
        <w:top w:val="none" w:sz="0" w:space="0" w:color="auto"/>
        <w:left w:val="none" w:sz="0" w:space="0" w:color="auto"/>
        <w:bottom w:val="none" w:sz="0" w:space="0" w:color="auto"/>
        <w:right w:val="none" w:sz="0" w:space="0" w:color="auto"/>
      </w:divBdr>
    </w:div>
    <w:div w:id="1162235547">
      <w:bodyDiv w:val="1"/>
      <w:marLeft w:val="0"/>
      <w:marRight w:val="0"/>
      <w:marTop w:val="0"/>
      <w:marBottom w:val="0"/>
      <w:divBdr>
        <w:top w:val="none" w:sz="0" w:space="0" w:color="auto"/>
        <w:left w:val="none" w:sz="0" w:space="0" w:color="auto"/>
        <w:bottom w:val="none" w:sz="0" w:space="0" w:color="auto"/>
        <w:right w:val="none" w:sz="0" w:space="0" w:color="auto"/>
      </w:divBdr>
    </w:div>
    <w:div w:id="1179780175">
      <w:bodyDiv w:val="1"/>
      <w:marLeft w:val="0"/>
      <w:marRight w:val="0"/>
      <w:marTop w:val="0"/>
      <w:marBottom w:val="0"/>
      <w:divBdr>
        <w:top w:val="none" w:sz="0" w:space="0" w:color="auto"/>
        <w:left w:val="none" w:sz="0" w:space="0" w:color="auto"/>
        <w:bottom w:val="none" w:sz="0" w:space="0" w:color="auto"/>
        <w:right w:val="none" w:sz="0" w:space="0" w:color="auto"/>
      </w:divBdr>
    </w:div>
    <w:div w:id="1214777683">
      <w:bodyDiv w:val="1"/>
      <w:marLeft w:val="0"/>
      <w:marRight w:val="0"/>
      <w:marTop w:val="0"/>
      <w:marBottom w:val="0"/>
      <w:divBdr>
        <w:top w:val="none" w:sz="0" w:space="0" w:color="auto"/>
        <w:left w:val="none" w:sz="0" w:space="0" w:color="auto"/>
        <w:bottom w:val="none" w:sz="0" w:space="0" w:color="auto"/>
        <w:right w:val="none" w:sz="0" w:space="0" w:color="auto"/>
      </w:divBdr>
    </w:div>
    <w:div w:id="1245381911">
      <w:bodyDiv w:val="1"/>
      <w:marLeft w:val="0"/>
      <w:marRight w:val="0"/>
      <w:marTop w:val="0"/>
      <w:marBottom w:val="0"/>
      <w:divBdr>
        <w:top w:val="none" w:sz="0" w:space="0" w:color="auto"/>
        <w:left w:val="none" w:sz="0" w:space="0" w:color="auto"/>
        <w:bottom w:val="none" w:sz="0" w:space="0" w:color="auto"/>
        <w:right w:val="none" w:sz="0" w:space="0" w:color="auto"/>
      </w:divBdr>
    </w:div>
    <w:div w:id="1282104950">
      <w:bodyDiv w:val="1"/>
      <w:marLeft w:val="0"/>
      <w:marRight w:val="0"/>
      <w:marTop w:val="0"/>
      <w:marBottom w:val="0"/>
      <w:divBdr>
        <w:top w:val="none" w:sz="0" w:space="0" w:color="auto"/>
        <w:left w:val="none" w:sz="0" w:space="0" w:color="auto"/>
        <w:bottom w:val="none" w:sz="0" w:space="0" w:color="auto"/>
        <w:right w:val="none" w:sz="0" w:space="0" w:color="auto"/>
      </w:divBdr>
    </w:div>
    <w:div w:id="1291397241">
      <w:bodyDiv w:val="1"/>
      <w:marLeft w:val="0"/>
      <w:marRight w:val="0"/>
      <w:marTop w:val="0"/>
      <w:marBottom w:val="0"/>
      <w:divBdr>
        <w:top w:val="none" w:sz="0" w:space="0" w:color="auto"/>
        <w:left w:val="none" w:sz="0" w:space="0" w:color="auto"/>
        <w:bottom w:val="none" w:sz="0" w:space="0" w:color="auto"/>
        <w:right w:val="none" w:sz="0" w:space="0" w:color="auto"/>
      </w:divBdr>
    </w:div>
    <w:div w:id="1300107017">
      <w:bodyDiv w:val="1"/>
      <w:marLeft w:val="0"/>
      <w:marRight w:val="0"/>
      <w:marTop w:val="0"/>
      <w:marBottom w:val="0"/>
      <w:divBdr>
        <w:top w:val="none" w:sz="0" w:space="0" w:color="auto"/>
        <w:left w:val="none" w:sz="0" w:space="0" w:color="auto"/>
        <w:bottom w:val="none" w:sz="0" w:space="0" w:color="auto"/>
        <w:right w:val="none" w:sz="0" w:space="0" w:color="auto"/>
      </w:divBdr>
    </w:div>
    <w:div w:id="1302882404">
      <w:bodyDiv w:val="1"/>
      <w:marLeft w:val="0"/>
      <w:marRight w:val="0"/>
      <w:marTop w:val="0"/>
      <w:marBottom w:val="0"/>
      <w:divBdr>
        <w:top w:val="none" w:sz="0" w:space="0" w:color="auto"/>
        <w:left w:val="none" w:sz="0" w:space="0" w:color="auto"/>
        <w:bottom w:val="none" w:sz="0" w:space="0" w:color="auto"/>
        <w:right w:val="none" w:sz="0" w:space="0" w:color="auto"/>
      </w:divBdr>
    </w:div>
    <w:div w:id="1308820204">
      <w:bodyDiv w:val="1"/>
      <w:marLeft w:val="0"/>
      <w:marRight w:val="0"/>
      <w:marTop w:val="0"/>
      <w:marBottom w:val="0"/>
      <w:divBdr>
        <w:top w:val="none" w:sz="0" w:space="0" w:color="auto"/>
        <w:left w:val="none" w:sz="0" w:space="0" w:color="auto"/>
        <w:bottom w:val="none" w:sz="0" w:space="0" w:color="auto"/>
        <w:right w:val="none" w:sz="0" w:space="0" w:color="auto"/>
      </w:divBdr>
    </w:div>
    <w:div w:id="1347363171">
      <w:bodyDiv w:val="1"/>
      <w:marLeft w:val="0"/>
      <w:marRight w:val="0"/>
      <w:marTop w:val="0"/>
      <w:marBottom w:val="0"/>
      <w:divBdr>
        <w:top w:val="none" w:sz="0" w:space="0" w:color="auto"/>
        <w:left w:val="none" w:sz="0" w:space="0" w:color="auto"/>
        <w:bottom w:val="none" w:sz="0" w:space="0" w:color="auto"/>
        <w:right w:val="none" w:sz="0" w:space="0" w:color="auto"/>
      </w:divBdr>
    </w:div>
    <w:div w:id="1355811854">
      <w:bodyDiv w:val="1"/>
      <w:marLeft w:val="0"/>
      <w:marRight w:val="0"/>
      <w:marTop w:val="0"/>
      <w:marBottom w:val="0"/>
      <w:divBdr>
        <w:top w:val="none" w:sz="0" w:space="0" w:color="auto"/>
        <w:left w:val="none" w:sz="0" w:space="0" w:color="auto"/>
        <w:bottom w:val="none" w:sz="0" w:space="0" w:color="auto"/>
        <w:right w:val="none" w:sz="0" w:space="0" w:color="auto"/>
      </w:divBdr>
    </w:div>
    <w:div w:id="1372152820">
      <w:bodyDiv w:val="1"/>
      <w:marLeft w:val="0"/>
      <w:marRight w:val="0"/>
      <w:marTop w:val="0"/>
      <w:marBottom w:val="0"/>
      <w:divBdr>
        <w:top w:val="none" w:sz="0" w:space="0" w:color="auto"/>
        <w:left w:val="none" w:sz="0" w:space="0" w:color="auto"/>
        <w:bottom w:val="none" w:sz="0" w:space="0" w:color="auto"/>
        <w:right w:val="none" w:sz="0" w:space="0" w:color="auto"/>
      </w:divBdr>
    </w:div>
    <w:div w:id="1386946964">
      <w:bodyDiv w:val="1"/>
      <w:marLeft w:val="0"/>
      <w:marRight w:val="0"/>
      <w:marTop w:val="0"/>
      <w:marBottom w:val="0"/>
      <w:divBdr>
        <w:top w:val="none" w:sz="0" w:space="0" w:color="auto"/>
        <w:left w:val="none" w:sz="0" w:space="0" w:color="auto"/>
        <w:bottom w:val="none" w:sz="0" w:space="0" w:color="auto"/>
        <w:right w:val="none" w:sz="0" w:space="0" w:color="auto"/>
      </w:divBdr>
    </w:div>
    <w:div w:id="1395466335">
      <w:bodyDiv w:val="1"/>
      <w:marLeft w:val="0"/>
      <w:marRight w:val="0"/>
      <w:marTop w:val="0"/>
      <w:marBottom w:val="0"/>
      <w:divBdr>
        <w:top w:val="none" w:sz="0" w:space="0" w:color="auto"/>
        <w:left w:val="none" w:sz="0" w:space="0" w:color="auto"/>
        <w:bottom w:val="none" w:sz="0" w:space="0" w:color="auto"/>
        <w:right w:val="none" w:sz="0" w:space="0" w:color="auto"/>
      </w:divBdr>
    </w:div>
    <w:div w:id="1456024264">
      <w:bodyDiv w:val="1"/>
      <w:marLeft w:val="0"/>
      <w:marRight w:val="0"/>
      <w:marTop w:val="0"/>
      <w:marBottom w:val="0"/>
      <w:divBdr>
        <w:top w:val="none" w:sz="0" w:space="0" w:color="auto"/>
        <w:left w:val="none" w:sz="0" w:space="0" w:color="auto"/>
        <w:bottom w:val="none" w:sz="0" w:space="0" w:color="auto"/>
        <w:right w:val="none" w:sz="0" w:space="0" w:color="auto"/>
      </w:divBdr>
    </w:div>
    <w:div w:id="1456216672">
      <w:bodyDiv w:val="1"/>
      <w:marLeft w:val="0"/>
      <w:marRight w:val="0"/>
      <w:marTop w:val="0"/>
      <w:marBottom w:val="0"/>
      <w:divBdr>
        <w:top w:val="none" w:sz="0" w:space="0" w:color="auto"/>
        <w:left w:val="none" w:sz="0" w:space="0" w:color="auto"/>
        <w:bottom w:val="none" w:sz="0" w:space="0" w:color="auto"/>
        <w:right w:val="none" w:sz="0" w:space="0" w:color="auto"/>
      </w:divBdr>
    </w:div>
    <w:div w:id="1510750588">
      <w:bodyDiv w:val="1"/>
      <w:marLeft w:val="0"/>
      <w:marRight w:val="0"/>
      <w:marTop w:val="0"/>
      <w:marBottom w:val="0"/>
      <w:divBdr>
        <w:top w:val="none" w:sz="0" w:space="0" w:color="auto"/>
        <w:left w:val="none" w:sz="0" w:space="0" w:color="auto"/>
        <w:bottom w:val="none" w:sz="0" w:space="0" w:color="auto"/>
        <w:right w:val="none" w:sz="0" w:space="0" w:color="auto"/>
      </w:divBdr>
    </w:div>
    <w:div w:id="1529291287">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 w:id="1553886747">
      <w:bodyDiv w:val="1"/>
      <w:marLeft w:val="0"/>
      <w:marRight w:val="0"/>
      <w:marTop w:val="0"/>
      <w:marBottom w:val="0"/>
      <w:divBdr>
        <w:top w:val="none" w:sz="0" w:space="0" w:color="auto"/>
        <w:left w:val="none" w:sz="0" w:space="0" w:color="auto"/>
        <w:bottom w:val="none" w:sz="0" w:space="0" w:color="auto"/>
        <w:right w:val="none" w:sz="0" w:space="0" w:color="auto"/>
      </w:divBdr>
    </w:div>
    <w:div w:id="1586305643">
      <w:bodyDiv w:val="1"/>
      <w:marLeft w:val="0"/>
      <w:marRight w:val="0"/>
      <w:marTop w:val="0"/>
      <w:marBottom w:val="0"/>
      <w:divBdr>
        <w:top w:val="none" w:sz="0" w:space="0" w:color="auto"/>
        <w:left w:val="none" w:sz="0" w:space="0" w:color="auto"/>
        <w:bottom w:val="none" w:sz="0" w:space="0" w:color="auto"/>
        <w:right w:val="none" w:sz="0" w:space="0" w:color="auto"/>
      </w:divBdr>
    </w:div>
    <w:div w:id="1591352241">
      <w:bodyDiv w:val="1"/>
      <w:marLeft w:val="0"/>
      <w:marRight w:val="0"/>
      <w:marTop w:val="0"/>
      <w:marBottom w:val="0"/>
      <w:divBdr>
        <w:top w:val="none" w:sz="0" w:space="0" w:color="auto"/>
        <w:left w:val="none" w:sz="0" w:space="0" w:color="auto"/>
        <w:bottom w:val="none" w:sz="0" w:space="0" w:color="auto"/>
        <w:right w:val="none" w:sz="0" w:space="0" w:color="auto"/>
      </w:divBdr>
    </w:div>
    <w:div w:id="1612123232">
      <w:bodyDiv w:val="1"/>
      <w:marLeft w:val="0"/>
      <w:marRight w:val="0"/>
      <w:marTop w:val="0"/>
      <w:marBottom w:val="0"/>
      <w:divBdr>
        <w:top w:val="none" w:sz="0" w:space="0" w:color="auto"/>
        <w:left w:val="none" w:sz="0" w:space="0" w:color="auto"/>
        <w:bottom w:val="none" w:sz="0" w:space="0" w:color="auto"/>
        <w:right w:val="none" w:sz="0" w:space="0" w:color="auto"/>
      </w:divBdr>
    </w:div>
    <w:div w:id="1654674129">
      <w:bodyDiv w:val="1"/>
      <w:marLeft w:val="0"/>
      <w:marRight w:val="0"/>
      <w:marTop w:val="0"/>
      <w:marBottom w:val="0"/>
      <w:divBdr>
        <w:top w:val="none" w:sz="0" w:space="0" w:color="auto"/>
        <w:left w:val="none" w:sz="0" w:space="0" w:color="auto"/>
        <w:bottom w:val="none" w:sz="0" w:space="0" w:color="auto"/>
        <w:right w:val="none" w:sz="0" w:space="0" w:color="auto"/>
      </w:divBdr>
    </w:div>
    <w:div w:id="1662149570">
      <w:bodyDiv w:val="1"/>
      <w:marLeft w:val="0"/>
      <w:marRight w:val="0"/>
      <w:marTop w:val="0"/>
      <w:marBottom w:val="0"/>
      <w:divBdr>
        <w:top w:val="none" w:sz="0" w:space="0" w:color="auto"/>
        <w:left w:val="none" w:sz="0" w:space="0" w:color="auto"/>
        <w:bottom w:val="none" w:sz="0" w:space="0" w:color="auto"/>
        <w:right w:val="none" w:sz="0" w:space="0" w:color="auto"/>
      </w:divBdr>
    </w:div>
    <w:div w:id="1745178540">
      <w:bodyDiv w:val="1"/>
      <w:marLeft w:val="0"/>
      <w:marRight w:val="0"/>
      <w:marTop w:val="0"/>
      <w:marBottom w:val="0"/>
      <w:divBdr>
        <w:top w:val="none" w:sz="0" w:space="0" w:color="auto"/>
        <w:left w:val="none" w:sz="0" w:space="0" w:color="auto"/>
        <w:bottom w:val="none" w:sz="0" w:space="0" w:color="auto"/>
        <w:right w:val="none" w:sz="0" w:space="0" w:color="auto"/>
      </w:divBdr>
    </w:div>
    <w:div w:id="1759792533">
      <w:bodyDiv w:val="1"/>
      <w:marLeft w:val="0"/>
      <w:marRight w:val="0"/>
      <w:marTop w:val="0"/>
      <w:marBottom w:val="0"/>
      <w:divBdr>
        <w:top w:val="none" w:sz="0" w:space="0" w:color="auto"/>
        <w:left w:val="none" w:sz="0" w:space="0" w:color="auto"/>
        <w:bottom w:val="none" w:sz="0" w:space="0" w:color="auto"/>
        <w:right w:val="none" w:sz="0" w:space="0" w:color="auto"/>
      </w:divBdr>
    </w:div>
    <w:div w:id="1764569789">
      <w:bodyDiv w:val="1"/>
      <w:marLeft w:val="0"/>
      <w:marRight w:val="0"/>
      <w:marTop w:val="0"/>
      <w:marBottom w:val="0"/>
      <w:divBdr>
        <w:top w:val="none" w:sz="0" w:space="0" w:color="auto"/>
        <w:left w:val="none" w:sz="0" w:space="0" w:color="auto"/>
        <w:bottom w:val="none" w:sz="0" w:space="0" w:color="auto"/>
        <w:right w:val="none" w:sz="0" w:space="0" w:color="auto"/>
      </w:divBdr>
    </w:div>
    <w:div w:id="1768573864">
      <w:bodyDiv w:val="1"/>
      <w:marLeft w:val="0"/>
      <w:marRight w:val="0"/>
      <w:marTop w:val="0"/>
      <w:marBottom w:val="0"/>
      <w:divBdr>
        <w:top w:val="none" w:sz="0" w:space="0" w:color="auto"/>
        <w:left w:val="none" w:sz="0" w:space="0" w:color="auto"/>
        <w:bottom w:val="none" w:sz="0" w:space="0" w:color="auto"/>
        <w:right w:val="none" w:sz="0" w:space="0" w:color="auto"/>
      </w:divBdr>
    </w:div>
    <w:div w:id="1773234891">
      <w:bodyDiv w:val="1"/>
      <w:marLeft w:val="0"/>
      <w:marRight w:val="0"/>
      <w:marTop w:val="0"/>
      <w:marBottom w:val="0"/>
      <w:divBdr>
        <w:top w:val="none" w:sz="0" w:space="0" w:color="auto"/>
        <w:left w:val="none" w:sz="0" w:space="0" w:color="auto"/>
        <w:bottom w:val="none" w:sz="0" w:space="0" w:color="auto"/>
        <w:right w:val="none" w:sz="0" w:space="0" w:color="auto"/>
      </w:divBdr>
    </w:div>
    <w:div w:id="1802844930">
      <w:bodyDiv w:val="1"/>
      <w:marLeft w:val="0"/>
      <w:marRight w:val="0"/>
      <w:marTop w:val="0"/>
      <w:marBottom w:val="0"/>
      <w:divBdr>
        <w:top w:val="none" w:sz="0" w:space="0" w:color="auto"/>
        <w:left w:val="none" w:sz="0" w:space="0" w:color="auto"/>
        <w:bottom w:val="none" w:sz="0" w:space="0" w:color="auto"/>
        <w:right w:val="none" w:sz="0" w:space="0" w:color="auto"/>
      </w:divBdr>
    </w:div>
    <w:div w:id="1821264300">
      <w:bodyDiv w:val="1"/>
      <w:marLeft w:val="0"/>
      <w:marRight w:val="0"/>
      <w:marTop w:val="0"/>
      <w:marBottom w:val="0"/>
      <w:divBdr>
        <w:top w:val="none" w:sz="0" w:space="0" w:color="auto"/>
        <w:left w:val="none" w:sz="0" w:space="0" w:color="auto"/>
        <w:bottom w:val="none" w:sz="0" w:space="0" w:color="auto"/>
        <w:right w:val="none" w:sz="0" w:space="0" w:color="auto"/>
      </w:divBdr>
    </w:div>
    <w:div w:id="1855804087">
      <w:bodyDiv w:val="1"/>
      <w:marLeft w:val="0"/>
      <w:marRight w:val="0"/>
      <w:marTop w:val="0"/>
      <w:marBottom w:val="0"/>
      <w:divBdr>
        <w:top w:val="none" w:sz="0" w:space="0" w:color="auto"/>
        <w:left w:val="none" w:sz="0" w:space="0" w:color="auto"/>
        <w:bottom w:val="none" w:sz="0" w:space="0" w:color="auto"/>
        <w:right w:val="none" w:sz="0" w:space="0" w:color="auto"/>
      </w:divBdr>
    </w:div>
    <w:div w:id="1869442073">
      <w:bodyDiv w:val="1"/>
      <w:marLeft w:val="0"/>
      <w:marRight w:val="0"/>
      <w:marTop w:val="0"/>
      <w:marBottom w:val="0"/>
      <w:divBdr>
        <w:top w:val="none" w:sz="0" w:space="0" w:color="auto"/>
        <w:left w:val="none" w:sz="0" w:space="0" w:color="auto"/>
        <w:bottom w:val="none" w:sz="0" w:space="0" w:color="auto"/>
        <w:right w:val="none" w:sz="0" w:space="0" w:color="auto"/>
      </w:divBdr>
    </w:div>
    <w:div w:id="1918518227">
      <w:bodyDiv w:val="1"/>
      <w:marLeft w:val="0"/>
      <w:marRight w:val="0"/>
      <w:marTop w:val="0"/>
      <w:marBottom w:val="0"/>
      <w:divBdr>
        <w:top w:val="none" w:sz="0" w:space="0" w:color="auto"/>
        <w:left w:val="none" w:sz="0" w:space="0" w:color="auto"/>
        <w:bottom w:val="none" w:sz="0" w:space="0" w:color="auto"/>
        <w:right w:val="none" w:sz="0" w:space="0" w:color="auto"/>
      </w:divBdr>
    </w:div>
    <w:div w:id="1920796415">
      <w:bodyDiv w:val="1"/>
      <w:marLeft w:val="0"/>
      <w:marRight w:val="0"/>
      <w:marTop w:val="0"/>
      <w:marBottom w:val="0"/>
      <w:divBdr>
        <w:top w:val="none" w:sz="0" w:space="0" w:color="auto"/>
        <w:left w:val="none" w:sz="0" w:space="0" w:color="auto"/>
        <w:bottom w:val="none" w:sz="0" w:space="0" w:color="auto"/>
        <w:right w:val="none" w:sz="0" w:space="0" w:color="auto"/>
      </w:divBdr>
    </w:div>
    <w:div w:id="1927492107">
      <w:bodyDiv w:val="1"/>
      <w:marLeft w:val="0"/>
      <w:marRight w:val="0"/>
      <w:marTop w:val="0"/>
      <w:marBottom w:val="0"/>
      <w:divBdr>
        <w:top w:val="none" w:sz="0" w:space="0" w:color="auto"/>
        <w:left w:val="none" w:sz="0" w:space="0" w:color="auto"/>
        <w:bottom w:val="none" w:sz="0" w:space="0" w:color="auto"/>
        <w:right w:val="none" w:sz="0" w:space="0" w:color="auto"/>
      </w:divBdr>
    </w:div>
    <w:div w:id="1927880704">
      <w:bodyDiv w:val="1"/>
      <w:marLeft w:val="0"/>
      <w:marRight w:val="0"/>
      <w:marTop w:val="0"/>
      <w:marBottom w:val="0"/>
      <w:divBdr>
        <w:top w:val="none" w:sz="0" w:space="0" w:color="auto"/>
        <w:left w:val="none" w:sz="0" w:space="0" w:color="auto"/>
        <w:bottom w:val="none" w:sz="0" w:space="0" w:color="auto"/>
        <w:right w:val="none" w:sz="0" w:space="0" w:color="auto"/>
      </w:divBdr>
    </w:div>
    <w:div w:id="1947618371">
      <w:bodyDiv w:val="1"/>
      <w:marLeft w:val="0"/>
      <w:marRight w:val="0"/>
      <w:marTop w:val="0"/>
      <w:marBottom w:val="0"/>
      <w:divBdr>
        <w:top w:val="none" w:sz="0" w:space="0" w:color="auto"/>
        <w:left w:val="none" w:sz="0" w:space="0" w:color="auto"/>
        <w:bottom w:val="none" w:sz="0" w:space="0" w:color="auto"/>
        <w:right w:val="none" w:sz="0" w:space="0" w:color="auto"/>
      </w:divBdr>
    </w:div>
    <w:div w:id="1961064237">
      <w:bodyDiv w:val="1"/>
      <w:marLeft w:val="0"/>
      <w:marRight w:val="0"/>
      <w:marTop w:val="0"/>
      <w:marBottom w:val="0"/>
      <w:divBdr>
        <w:top w:val="none" w:sz="0" w:space="0" w:color="auto"/>
        <w:left w:val="none" w:sz="0" w:space="0" w:color="auto"/>
        <w:bottom w:val="none" w:sz="0" w:space="0" w:color="auto"/>
        <w:right w:val="none" w:sz="0" w:space="0" w:color="auto"/>
      </w:divBdr>
    </w:div>
    <w:div w:id="1973248961">
      <w:bodyDiv w:val="1"/>
      <w:marLeft w:val="0"/>
      <w:marRight w:val="0"/>
      <w:marTop w:val="0"/>
      <w:marBottom w:val="0"/>
      <w:divBdr>
        <w:top w:val="none" w:sz="0" w:space="0" w:color="auto"/>
        <w:left w:val="none" w:sz="0" w:space="0" w:color="auto"/>
        <w:bottom w:val="none" w:sz="0" w:space="0" w:color="auto"/>
        <w:right w:val="none" w:sz="0" w:space="0" w:color="auto"/>
      </w:divBdr>
    </w:div>
    <w:div w:id="1986157526">
      <w:bodyDiv w:val="1"/>
      <w:marLeft w:val="0"/>
      <w:marRight w:val="0"/>
      <w:marTop w:val="0"/>
      <w:marBottom w:val="0"/>
      <w:divBdr>
        <w:top w:val="none" w:sz="0" w:space="0" w:color="auto"/>
        <w:left w:val="none" w:sz="0" w:space="0" w:color="auto"/>
        <w:bottom w:val="none" w:sz="0" w:space="0" w:color="auto"/>
        <w:right w:val="none" w:sz="0" w:space="0" w:color="auto"/>
      </w:divBdr>
    </w:div>
    <w:div w:id="1991204440">
      <w:bodyDiv w:val="1"/>
      <w:marLeft w:val="0"/>
      <w:marRight w:val="0"/>
      <w:marTop w:val="0"/>
      <w:marBottom w:val="0"/>
      <w:divBdr>
        <w:top w:val="none" w:sz="0" w:space="0" w:color="auto"/>
        <w:left w:val="none" w:sz="0" w:space="0" w:color="auto"/>
        <w:bottom w:val="none" w:sz="0" w:space="0" w:color="auto"/>
        <w:right w:val="none" w:sz="0" w:space="0" w:color="auto"/>
      </w:divBdr>
    </w:div>
    <w:div w:id="2045057904">
      <w:bodyDiv w:val="1"/>
      <w:marLeft w:val="0"/>
      <w:marRight w:val="0"/>
      <w:marTop w:val="0"/>
      <w:marBottom w:val="0"/>
      <w:divBdr>
        <w:top w:val="none" w:sz="0" w:space="0" w:color="auto"/>
        <w:left w:val="none" w:sz="0" w:space="0" w:color="auto"/>
        <w:bottom w:val="none" w:sz="0" w:space="0" w:color="auto"/>
        <w:right w:val="none" w:sz="0" w:space="0" w:color="auto"/>
      </w:divBdr>
    </w:div>
    <w:div w:id="2051957255">
      <w:bodyDiv w:val="1"/>
      <w:marLeft w:val="0"/>
      <w:marRight w:val="0"/>
      <w:marTop w:val="0"/>
      <w:marBottom w:val="0"/>
      <w:divBdr>
        <w:top w:val="none" w:sz="0" w:space="0" w:color="auto"/>
        <w:left w:val="none" w:sz="0" w:space="0" w:color="auto"/>
        <w:bottom w:val="none" w:sz="0" w:space="0" w:color="auto"/>
        <w:right w:val="none" w:sz="0" w:space="0" w:color="auto"/>
      </w:divBdr>
    </w:div>
    <w:div w:id="2071078918">
      <w:bodyDiv w:val="1"/>
      <w:marLeft w:val="0"/>
      <w:marRight w:val="0"/>
      <w:marTop w:val="0"/>
      <w:marBottom w:val="0"/>
      <w:divBdr>
        <w:top w:val="none" w:sz="0" w:space="0" w:color="auto"/>
        <w:left w:val="none" w:sz="0" w:space="0" w:color="auto"/>
        <w:bottom w:val="none" w:sz="0" w:space="0" w:color="auto"/>
        <w:right w:val="none" w:sz="0" w:space="0" w:color="auto"/>
      </w:divBdr>
    </w:div>
    <w:div w:id="2093814059">
      <w:bodyDiv w:val="1"/>
      <w:marLeft w:val="0"/>
      <w:marRight w:val="0"/>
      <w:marTop w:val="0"/>
      <w:marBottom w:val="0"/>
      <w:divBdr>
        <w:top w:val="none" w:sz="0" w:space="0" w:color="auto"/>
        <w:left w:val="none" w:sz="0" w:space="0" w:color="auto"/>
        <w:bottom w:val="none" w:sz="0" w:space="0" w:color="auto"/>
        <w:right w:val="none" w:sz="0" w:space="0" w:color="auto"/>
      </w:divBdr>
    </w:div>
    <w:div w:id="2111045835">
      <w:bodyDiv w:val="1"/>
      <w:marLeft w:val="0"/>
      <w:marRight w:val="0"/>
      <w:marTop w:val="0"/>
      <w:marBottom w:val="0"/>
      <w:divBdr>
        <w:top w:val="none" w:sz="0" w:space="0" w:color="auto"/>
        <w:left w:val="none" w:sz="0" w:space="0" w:color="auto"/>
        <w:bottom w:val="none" w:sz="0" w:space="0" w:color="auto"/>
        <w:right w:val="none" w:sz="0" w:space="0" w:color="auto"/>
      </w:divBdr>
    </w:div>
    <w:div w:id="2116363943">
      <w:bodyDiv w:val="1"/>
      <w:marLeft w:val="0"/>
      <w:marRight w:val="0"/>
      <w:marTop w:val="0"/>
      <w:marBottom w:val="0"/>
      <w:divBdr>
        <w:top w:val="none" w:sz="0" w:space="0" w:color="auto"/>
        <w:left w:val="none" w:sz="0" w:space="0" w:color="auto"/>
        <w:bottom w:val="none" w:sz="0" w:space="0" w:color="auto"/>
        <w:right w:val="none" w:sz="0" w:space="0" w:color="auto"/>
      </w:divBdr>
    </w:div>
    <w:div w:id="2120835930">
      <w:bodyDiv w:val="1"/>
      <w:marLeft w:val="0"/>
      <w:marRight w:val="0"/>
      <w:marTop w:val="0"/>
      <w:marBottom w:val="0"/>
      <w:divBdr>
        <w:top w:val="none" w:sz="0" w:space="0" w:color="auto"/>
        <w:left w:val="none" w:sz="0" w:space="0" w:color="auto"/>
        <w:bottom w:val="none" w:sz="0" w:space="0" w:color="auto"/>
        <w:right w:val="none" w:sz="0" w:space="0" w:color="auto"/>
      </w:divBdr>
    </w:div>
    <w:div w:id="2132895052">
      <w:bodyDiv w:val="1"/>
      <w:marLeft w:val="0"/>
      <w:marRight w:val="0"/>
      <w:marTop w:val="0"/>
      <w:marBottom w:val="0"/>
      <w:divBdr>
        <w:top w:val="none" w:sz="0" w:space="0" w:color="auto"/>
        <w:left w:val="none" w:sz="0" w:space="0" w:color="auto"/>
        <w:bottom w:val="none" w:sz="0" w:space="0" w:color="auto"/>
        <w:right w:val="none" w:sz="0" w:space="0" w:color="auto"/>
      </w:divBdr>
    </w:div>
    <w:div w:id="2138793221">
      <w:bodyDiv w:val="1"/>
      <w:marLeft w:val="0"/>
      <w:marRight w:val="0"/>
      <w:marTop w:val="0"/>
      <w:marBottom w:val="0"/>
      <w:divBdr>
        <w:top w:val="none" w:sz="0" w:space="0" w:color="auto"/>
        <w:left w:val="none" w:sz="0" w:space="0" w:color="auto"/>
        <w:bottom w:val="none" w:sz="0" w:space="0" w:color="auto"/>
        <w:right w:val="none" w:sz="0" w:space="0" w:color="auto"/>
      </w:divBdr>
    </w:div>
    <w:div w:id="214461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log.ru" TargetMode="Externa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ofd.nalog.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grul.nalog.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ob-ulyanovsk.ru"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nvsb5@mail.ru" TargetMode="External"/><Relationship Id="rId14" Type="http://schemas.openxmlformats.org/officeDocument/2006/relationships/hyperlink" Target="consultantplus://offline/ref=3EEF83BA23A828AD0CA95920CBEA6FD2C45F7994077B296B8D4AB2E76479E8CBD7047B75745751BEl810Q"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FC7ED14C5404A0EB1944C578C73CFBC"/>
        <w:category>
          <w:name w:val="Общие"/>
          <w:gallery w:val="placeholder"/>
        </w:category>
        <w:types>
          <w:type w:val="bbPlcHdr"/>
        </w:types>
        <w:behaviors>
          <w:behavior w:val="content"/>
        </w:behaviors>
        <w:guid w:val="{1E0EA7B9-AB22-4A0E-AFC5-BB2120765E43}"/>
      </w:docPartPr>
      <w:docPartBody>
        <w:p w:rsidR="00E84B33" w:rsidRDefault="001A7E53">
          <w:r w:rsidRPr="00824897">
            <w:rPr>
              <w:rStyle w:val="a3"/>
            </w:rPr>
            <w:t>[Адрес электронной почты организации]</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Calibri"/>
    <w:charset w:val="00"/>
    <w:family w:val="auto"/>
    <w:pitch w:val="variable"/>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1A7E53"/>
    <w:rsid w:val="000C7BB3"/>
    <w:rsid w:val="0013602A"/>
    <w:rsid w:val="00167341"/>
    <w:rsid w:val="001A7E53"/>
    <w:rsid w:val="00236987"/>
    <w:rsid w:val="00370702"/>
    <w:rsid w:val="003A45C9"/>
    <w:rsid w:val="003F4793"/>
    <w:rsid w:val="00411F0A"/>
    <w:rsid w:val="00433162"/>
    <w:rsid w:val="00464C8D"/>
    <w:rsid w:val="00472B2E"/>
    <w:rsid w:val="005944E3"/>
    <w:rsid w:val="0071182F"/>
    <w:rsid w:val="00760E75"/>
    <w:rsid w:val="00866650"/>
    <w:rsid w:val="00873A8B"/>
    <w:rsid w:val="008D13B1"/>
    <w:rsid w:val="009168E0"/>
    <w:rsid w:val="00956FFE"/>
    <w:rsid w:val="009C2D3A"/>
    <w:rsid w:val="00A605B2"/>
    <w:rsid w:val="00C758AD"/>
    <w:rsid w:val="00D72ED0"/>
    <w:rsid w:val="00E84B33"/>
    <w:rsid w:val="00FA76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45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3602A"/>
    <w:rPr>
      <w:color w:val="808080"/>
    </w:rPr>
  </w:style>
  <w:style w:type="paragraph" w:customStyle="1" w:styleId="56C04C2B1CE24A8FA6E5879C7C2602E6">
    <w:name w:val="56C04C2B1CE24A8FA6E5879C7C2602E6"/>
    <w:rsid w:val="001A7E53"/>
  </w:style>
  <w:style w:type="paragraph" w:customStyle="1" w:styleId="90B599B9F31F4683A405BBAF461D5E6A">
    <w:name w:val="90B599B9F31F4683A405BBAF461D5E6A"/>
    <w:rsid w:val="001A7E53"/>
  </w:style>
  <w:style w:type="paragraph" w:customStyle="1" w:styleId="3A29E710166348759904ACC05084D6B4">
    <w:name w:val="3A29E710166348759904ACC05084D6B4"/>
    <w:rsid w:val="001A7E53"/>
  </w:style>
  <w:style w:type="paragraph" w:customStyle="1" w:styleId="6161BC79F3C540689ED23ECB9A2AA0DB">
    <w:name w:val="6161BC79F3C540689ED23ECB9A2AA0DB"/>
    <w:rsid w:val="001A7E53"/>
  </w:style>
  <w:style w:type="paragraph" w:customStyle="1" w:styleId="8F2CE7822B5A47E7A3EFBE0957FD28B4">
    <w:name w:val="8F2CE7822B5A47E7A3EFBE0957FD28B4"/>
    <w:rsid w:val="001A7E53"/>
  </w:style>
  <w:style w:type="paragraph" w:customStyle="1" w:styleId="176810C44B35469B91CCD4552AC7FCCC">
    <w:name w:val="176810C44B35469B91CCD4552AC7FCCC"/>
    <w:rsid w:val="001A7E53"/>
  </w:style>
  <w:style w:type="paragraph" w:customStyle="1" w:styleId="5701B9DE35454D5DA86AE8ADEA0C342E">
    <w:name w:val="5701B9DE35454D5DA86AE8ADEA0C342E"/>
    <w:rsid w:val="001A7E53"/>
  </w:style>
  <w:style w:type="paragraph" w:customStyle="1" w:styleId="882BE61AD8444D30BB3C50AEF93165A9">
    <w:name w:val="882BE61AD8444D30BB3C50AEF93165A9"/>
    <w:rsid w:val="001A7E53"/>
  </w:style>
  <w:style w:type="paragraph" w:customStyle="1" w:styleId="C5E97519603E4399B1E9E878CD062673">
    <w:name w:val="C5E97519603E4399B1E9E878CD062673"/>
    <w:rsid w:val="00E84B33"/>
    <w:pPr>
      <w:spacing w:after="160" w:line="259" w:lineRule="auto"/>
    </w:pPr>
  </w:style>
  <w:style w:type="paragraph" w:customStyle="1" w:styleId="B34C1333CC02493D99ABF52D73DEF56A">
    <w:name w:val="B34C1333CC02493D99ABF52D73DEF56A"/>
    <w:rsid w:val="00E84B33"/>
    <w:pPr>
      <w:spacing w:after="160" w:line="259" w:lineRule="auto"/>
    </w:pPr>
  </w:style>
  <w:style w:type="paragraph" w:customStyle="1" w:styleId="618E429ECB6D4909A76DC5F4E82207BE">
    <w:name w:val="618E429ECB6D4909A76DC5F4E82207BE"/>
    <w:rsid w:val="00E84B33"/>
    <w:pPr>
      <w:spacing w:after="160" w:line="259" w:lineRule="auto"/>
    </w:pPr>
  </w:style>
  <w:style w:type="paragraph" w:customStyle="1" w:styleId="A22394A9DF5D4663BEB48B0635A9D3CD">
    <w:name w:val="A22394A9DF5D4663BEB48B0635A9D3CD"/>
    <w:rsid w:val="00E84B3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1B2DDDD-3969-40EB-A2F2-C657BDE33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24</Pages>
  <Words>10641</Words>
  <Characters>60658</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ЧУЗ _____________________</Company>
  <LinksUpToDate>false</LinksUpToDate>
  <CharactersWithSpaces>71157</CharactersWithSpaces>
  <SharedDoc>false</SharedDoc>
  <HLinks>
    <vt:vector size="72" baseType="variant">
      <vt:variant>
        <vt:i4>4915304</vt:i4>
      </vt:variant>
      <vt:variant>
        <vt:i4>42</vt:i4>
      </vt:variant>
      <vt:variant>
        <vt:i4>0</vt:i4>
      </vt:variant>
      <vt:variant>
        <vt:i4>5</vt:i4>
      </vt:variant>
      <vt:variant>
        <vt:lpwstr>mailto:kb@ufarzd.ru</vt:lpwstr>
      </vt:variant>
      <vt:variant>
        <vt:lpwstr/>
      </vt:variant>
      <vt:variant>
        <vt:i4>458824</vt:i4>
      </vt:variant>
      <vt:variant>
        <vt:i4>39</vt:i4>
      </vt:variant>
      <vt:variant>
        <vt:i4>0</vt:i4>
      </vt:variant>
      <vt:variant>
        <vt:i4>5</vt:i4>
      </vt:variant>
      <vt:variant>
        <vt:lpwstr/>
      </vt:variant>
      <vt:variant>
        <vt:lpwstr>p285</vt:lpwstr>
      </vt:variant>
      <vt:variant>
        <vt:i4>65608</vt:i4>
      </vt:variant>
      <vt:variant>
        <vt:i4>36</vt:i4>
      </vt:variant>
      <vt:variant>
        <vt:i4>0</vt:i4>
      </vt:variant>
      <vt:variant>
        <vt:i4>5</vt:i4>
      </vt:variant>
      <vt:variant>
        <vt:lpwstr/>
      </vt:variant>
      <vt:variant>
        <vt:lpwstr>p283</vt:lpwstr>
      </vt:variant>
      <vt:variant>
        <vt:i4>65608</vt:i4>
      </vt:variant>
      <vt:variant>
        <vt:i4>33</vt:i4>
      </vt:variant>
      <vt:variant>
        <vt:i4>0</vt:i4>
      </vt:variant>
      <vt:variant>
        <vt:i4>5</vt:i4>
      </vt:variant>
      <vt:variant>
        <vt:lpwstr/>
      </vt:variant>
      <vt:variant>
        <vt:lpwstr>p283</vt:lpwstr>
      </vt:variant>
      <vt:variant>
        <vt:i4>65608</vt:i4>
      </vt:variant>
      <vt:variant>
        <vt:i4>30</vt:i4>
      </vt:variant>
      <vt:variant>
        <vt:i4>0</vt:i4>
      </vt:variant>
      <vt:variant>
        <vt:i4>5</vt:i4>
      </vt:variant>
      <vt:variant>
        <vt:lpwstr/>
      </vt:variant>
      <vt:variant>
        <vt:lpwstr>p283</vt:lpwstr>
      </vt:variant>
      <vt:variant>
        <vt:i4>65608</vt:i4>
      </vt:variant>
      <vt:variant>
        <vt:i4>27</vt:i4>
      </vt:variant>
      <vt:variant>
        <vt:i4>0</vt:i4>
      </vt:variant>
      <vt:variant>
        <vt:i4>5</vt:i4>
      </vt:variant>
      <vt:variant>
        <vt:lpwstr/>
      </vt:variant>
      <vt:variant>
        <vt:lpwstr>p283</vt:lpwstr>
      </vt:variant>
      <vt:variant>
        <vt:i4>65608</vt:i4>
      </vt:variant>
      <vt:variant>
        <vt:i4>24</vt:i4>
      </vt:variant>
      <vt:variant>
        <vt:i4>0</vt:i4>
      </vt:variant>
      <vt:variant>
        <vt:i4>5</vt:i4>
      </vt:variant>
      <vt:variant>
        <vt:lpwstr/>
      </vt:variant>
      <vt:variant>
        <vt:lpwstr>p283</vt:lpwstr>
      </vt:variant>
      <vt:variant>
        <vt:i4>5570602</vt:i4>
      </vt:variant>
      <vt:variant>
        <vt:i4>21</vt:i4>
      </vt:variant>
      <vt:variant>
        <vt:i4>0</vt:i4>
      </vt:variant>
      <vt:variant>
        <vt:i4>5</vt:i4>
      </vt:variant>
      <vt:variant>
        <vt:lpwstr>mailto:zakupki.dcvmr@mail.ru</vt:lpwstr>
      </vt:variant>
      <vt:variant>
        <vt:lpwstr/>
      </vt:variant>
      <vt:variant>
        <vt:i4>3145838</vt:i4>
      </vt:variant>
      <vt:variant>
        <vt:i4>18</vt:i4>
      </vt:variant>
      <vt:variant>
        <vt:i4>0</vt:i4>
      </vt:variant>
      <vt:variant>
        <vt:i4>5</vt:i4>
      </vt:variant>
      <vt:variant>
        <vt:lpwstr>consultantplus://offline/ref=3EEF83BA23A828AD0CA95920CBEA6FD2C45F7994077B296B8D4AB2E76479E8CBD7047B75745751BEl810Q</vt:lpwstr>
      </vt:variant>
      <vt:variant>
        <vt:lpwstr/>
      </vt:variant>
      <vt:variant>
        <vt:i4>7864364</vt:i4>
      </vt:variant>
      <vt:variant>
        <vt:i4>6</vt:i4>
      </vt:variant>
      <vt:variant>
        <vt:i4>0</vt:i4>
      </vt:variant>
      <vt:variant>
        <vt:i4>5</vt:i4>
      </vt:variant>
      <vt:variant>
        <vt:lpwstr>https://egrul.nalog.ru/</vt:lpwstr>
      </vt:variant>
      <vt:variant>
        <vt:lpwstr/>
      </vt:variant>
      <vt:variant>
        <vt:i4>1114142</vt:i4>
      </vt:variant>
      <vt:variant>
        <vt:i4>3</vt:i4>
      </vt:variant>
      <vt:variant>
        <vt:i4>0</vt:i4>
      </vt:variant>
      <vt:variant>
        <vt:i4>5</vt:i4>
      </vt:variant>
      <vt:variant>
        <vt:lpwstr>http://www.rzdmedufa.ru/</vt:lpwstr>
      </vt:variant>
      <vt:variant>
        <vt:lpwstr/>
      </vt:variant>
      <vt:variant>
        <vt:i4>5570602</vt:i4>
      </vt:variant>
      <vt:variant>
        <vt:i4>0</vt:i4>
      </vt:variant>
      <vt:variant>
        <vt:i4>0</vt:i4>
      </vt:variant>
      <vt:variant>
        <vt:i4>5</vt:i4>
      </vt:variant>
      <vt:variant>
        <vt:lpwstr>mailto:zakupki.dcvmr@mail.ru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Sekretar</cp:lastModifiedBy>
  <cp:revision>8</cp:revision>
  <cp:lastPrinted>2022-01-10T05:06:00Z</cp:lastPrinted>
  <dcterms:created xsi:type="dcterms:W3CDTF">2021-12-28T11:09:00Z</dcterms:created>
  <dcterms:modified xsi:type="dcterms:W3CDTF">2022-01-10T05:08:00Z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Контактное лицо" linkTarget="_GoBack">
    <vt:lpwstr/>
  </property>
</Properties>
</file>