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Start w:id="2" w:name="_Hlk92702957"/>
      <w:bookmarkEnd w:id="0"/>
      <w:r w:rsidR="00B75CF4">
        <w:t>изделий медицинского назначения (пробирки вакуумные, иглы двусторонние)</w:t>
      </w:r>
      <w:bookmarkEnd w:id="2"/>
      <w:r w:rsidR="007839E1">
        <w:t xml:space="preserve"> 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E70ED" w:rsidRDefault="00883C56" w:rsidP="00883C56">
      <w:pPr>
        <w:ind w:firstLine="709"/>
        <w:contextualSpacing/>
        <w:jc w:val="both"/>
        <w:rPr>
          <w:lang w:val="en-US"/>
        </w:rPr>
      </w:pPr>
      <w:r w:rsidRPr="00883C56">
        <w:rPr>
          <w:lang w:val="en-US"/>
        </w:rPr>
        <w:t>E</w:t>
      </w:r>
      <w:r w:rsidRPr="008E70ED">
        <w:rPr>
          <w:lang w:val="en-US"/>
        </w:rPr>
        <w:t>-</w:t>
      </w:r>
      <w:r w:rsidRPr="00883C56">
        <w:rPr>
          <w:lang w:val="en-US"/>
        </w:rPr>
        <w:t>mail</w:t>
      </w:r>
      <w:r w:rsidRPr="008E70ED">
        <w:rPr>
          <w:lang w:val="en-US"/>
        </w:rPr>
        <w:t>:</w:t>
      </w:r>
      <w:r w:rsidRPr="008E70ED">
        <w:rPr>
          <w:bCs/>
          <w:lang w:val="en-US"/>
        </w:rPr>
        <w:t xml:space="preserve"> </w:t>
      </w:r>
      <w:hyperlink r:id="rId9" w:history="1">
        <w:r w:rsidRPr="00883C56">
          <w:rPr>
            <w:color w:val="000000"/>
            <w:kern w:val="1"/>
            <w:lang w:val="en-US"/>
          </w:rPr>
          <w:t>nvsb</w:t>
        </w:r>
        <w:r w:rsidRPr="008E70ED">
          <w:rPr>
            <w:color w:val="000000"/>
            <w:kern w:val="1"/>
            <w:lang w:val="en-US"/>
          </w:rPr>
          <w:t>5@</w:t>
        </w:r>
        <w:r w:rsidRPr="00883C56">
          <w:rPr>
            <w:color w:val="000000"/>
            <w:kern w:val="1"/>
            <w:lang w:val="en-US"/>
          </w:rPr>
          <w:t>mail</w:t>
        </w:r>
        <w:r w:rsidRPr="008E70ED">
          <w:rPr>
            <w:color w:val="000000"/>
            <w:kern w:val="1"/>
            <w:lang w:val="en-US"/>
          </w:rPr>
          <w:t>.</w:t>
        </w:r>
        <w:r w:rsidRPr="00883C56">
          <w:rPr>
            <w:color w:val="000000"/>
            <w:kern w:val="1"/>
            <w:lang w:val="en-US"/>
          </w:rPr>
          <w:t>ru</w:t>
        </w:r>
      </w:hyperlink>
      <w:r w:rsidRPr="008E70ED">
        <w:rPr>
          <w:bCs/>
          <w:lang w:val="en-US"/>
        </w:rPr>
        <w:t xml:space="preserve">, </w:t>
      </w:r>
      <w:r w:rsidRPr="00883C56">
        <w:t>тел</w:t>
      </w:r>
      <w:r w:rsidRPr="008E70ED">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B75CF4">
        <w:t xml:space="preserve">изделий медицинского назначения (пробирки вакуумные, иглы двусторонние)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B75CF4">
        <w:t xml:space="preserve">изделий медицинского назначения (пробирки вакуумные, иглы двусторонние)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B75CF4">
        <w:rPr>
          <w:b/>
          <w:bCs/>
        </w:rPr>
        <w:t>246 899</w:t>
      </w:r>
      <w:r w:rsidR="007839E1">
        <w:rPr>
          <w:b/>
          <w:bCs/>
        </w:rPr>
        <w:t xml:space="preserve"> </w:t>
      </w:r>
      <w:r w:rsidR="00B6241A" w:rsidRPr="000479CB">
        <w:rPr>
          <w:b/>
          <w:bCs/>
        </w:rPr>
        <w:t>рублей</w:t>
      </w:r>
      <w:r w:rsidR="00B6241A">
        <w:rPr>
          <w:b/>
          <w:bCs/>
        </w:rPr>
        <w:t xml:space="preserve"> (</w:t>
      </w:r>
      <w:r w:rsidR="00B75CF4">
        <w:rPr>
          <w:b/>
          <w:bCs/>
        </w:rPr>
        <w:t>Двести сорок шесть</w:t>
      </w:r>
      <w:r w:rsidR="00B6241A">
        <w:rPr>
          <w:b/>
          <w:bCs/>
        </w:rPr>
        <w:t xml:space="preserve"> тысяч</w:t>
      </w:r>
      <w:r w:rsidR="00B75CF4">
        <w:rPr>
          <w:b/>
          <w:bCs/>
        </w:rPr>
        <w:t xml:space="preserve"> восемьсот девяносто девять</w:t>
      </w:r>
      <w:r w:rsidR="00B6241A">
        <w:rPr>
          <w:b/>
          <w:bCs/>
        </w:rPr>
        <w:t>) рубл</w:t>
      </w:r>
      <w:r w:rsidR="00B75CF4">
        <w:rPr>
          <w:b/>
          <w:bCs/>
        </w:rPr>
        <w:t>ей</w:t>
      </w:r>
      <w:r w:rsidR="00B6241A">
        <w:rPr>
          <w:b/>
          <w:bCs/>
        </w:rPr>
        <w:t xml:space="preserve"> </w:t>
      </w:r>
      <w:r w:rsidR="00B75CF4">
        <w:rPr>
          <w:b/>
          <w:bCs/>
        </w:rPr>
        <w:t>50</w:t>
      </w:r>
      <w:r w:rsidR="00B6241A">
        <w:rPr>
          <w:b/>
          <w:bCs/>
        </w:rPr>
        <w:t xml:space="preserve"> копе</w:t>
      </w:r>
      <w:r w:rsidR="00B75CF4">
        <w:rPr>
          <w:b/>
          <w:bCs/>
        </w:rPr>
        <w:t>ек</w:t>
      </w:r>
      <w:r w:rsidR="00B6241A"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34D86">
        <w:rPr>
          <w:b/>
          <w:bCs/>
          <w:lang w:eastAsia="x-none"/>
        </w:rPr>
        <w:t>30</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4</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bookmarkStart w:id="7" w:name="_GoBack"/>
            <w:bookmarkEnd w:id="7"/>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 xml:space="preserve">Игла 21G х 1 1/2 (0,8 х 38 </w:t>
            </w:r>
            <w:proofErr w:type="gramStart"/>
            <w:r w:rsidRPr="00B75CF4">
              <w:rPr>
                <w:color w:val="000000"/>
                <w:sz w:val="22"/>
                <w:szCs w:val="22"/>
              </w:rPr>
              <w:t>мм )</w:t>
            </w:r>
            <w:proofErr w:type="gramEnd"/>
            <w:r w:rsidRPr="00B75CF4">
              <w:rPr>
                <w:color w:val="000000"/>
                <w:sz w:val="22"/>
                <w:szCs w:val="22"/>
              </w:rPr>
              <w:t xml:space="preserve"> двусторонняя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20 000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2,76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55 104,40</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 xml:space="preserve">Пробирка вакуумная с натрия цитр. 3,8 % 4,5 мл (голубые)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4 000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5,89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23 567,73</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Пробирка вакуумная с ЭДТА-К3 4 мл (фиолетовые)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25 000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3,87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96 697,63</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Пробирка вакуумная б/наполнителя 6 мл (красные)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15 000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4,77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75CF4" w:rsidP="00B75CF4">
            <w:pPr>
              <w:jc w:val="center"/>
            </w:pPr>
            <w:r>
              <w:t>71 529,75</w:t>
            </w:r>
          </w:p>
        </w:tc>
      </w:tr>
      <w:tr w:rsidR="00B75CF4" w:rsidTr="00CB4DC5">
        <w:tc>
          <w:tcPr>
            <w:tcW w:w="988" w:type="dxa"/>
          </w:tcPr>
          <w:p w:rsidR="00B75CF4" w:rsidRPr="00D66AF5" w:rsidRDefault="00B75CF4" w:rsidP="00B75CF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B75CF4" w:rsidRDefault="00B75CF4" w:rsidP="00B75CF4">
            <w:pPr>
              <w:contextualSpacing/>
              <w:rPr>
                <w:sz w:val="22"/>
                <w:szCs w:val="22"/>
              </w:rPr>
            </w:pPr>
            <w:r w:rsidRPr="00646BCA">
              <w:rPr>
                <w:b/>
                <w:bCs/>
              </w:rPr>
              <w:t>ИТОГО начальная (максимальная) цена</w:t>
            </w:r>
          </w:p>
        </w:tc>
        <w:tc>
          <w:tcPr>
            <w:tcW w:w="2597" w:type="dxa"/>
          </w:tcPr>
          <w:p w:rsidR="00B75CF4" w:rsidRPr="006E017A" w:rsidRDefault="00B75CF4" w:rsidP="00B75CF4">
            <w:pPr>
              <w:contextualSpacing/>
              <w:jc w:val="center"/>
            </w:pPr>
            <w:r>
              <w:t>246 899,50</w:t>
            </w:r>
          </w:p>
        </w:tc>
      </w:tr>
      <w:tr w:rsidR="00B75CF4" w:rsidTr="00CB4DC5">
        <w:tc>
          <w:tcPr>
            <w:tcW w:w="988" w:type="dxa"/>
          </w:tcPr>
          <w:p w:rsidR="00B75CF4" w:rsidRPr="00D66AF5" w:rsidRDefault="00B75CF4" w:rsidP="00B75CF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B75CF4" w:rsidRPr="00646BCA" w:rsidRDefault="00B75CF4" w:rsidP="00B75CF4">
            <w:pPr>
              <w:rPr>
                <w:b/>
                <w:bCs/>
              </w:rPr>
            </w:pPr>
            <w:r w:rsidRPr="00646BCA">
              <w:rPr>
                <w:b/>
                <w:bCs/>
              </w:rPr>
              <w:t>Порядок формирования начальной</w:t>
            </w:r>
          </w:p>
          <w:p w:rsidR="00B75CF4" w:rsidRPr="00646BCA" w:rsidRDefault="00B75CF4" w:rsidP="00B75CF4">
            <w:r w:rsidRPr="00646BCA">
              <w:rPr>
                <w:b/>
                <w:bCs/>
              </w:rPr>
              <w:t>(максимальной) цены договора</w:t>
            </w:r>
          </w:p>
        </w:tc>
        <w:tc>
          <w:tcPr>
            <w:tcW w:w="10388" w:type="dxa"/>
            <w:gridSpan w:val="4"/>
          </w:tcPr>
          <w:p w:rsidR="00B75CF4" w:rsidRDefault="00B75CF4" w:rsidP="00B75CF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75CF4" w:rsidTr="003557E9">
        <w:tc>
          <w:tcPr>
            <w:tcW w:w="757" w:type="dxa"/>
            <w:shd w:val="clear" w:color="auto" w:fill="auto"/>
            <w:vAlign w:val="center"/>
          </w:tcPr>
          <w:p w:rsidR="00B75CF4" w:rsidRPr="004F08CE" w:rsidRDefault="00B75CF4" w:rsidP="00B75CF4">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 xml:space="preserve">Игла 21G х 1 1/2 (0,8 х 38 </w:t>
            </w:r>
            <w:proofErr w:type="gramStart"/>
            <w:r w:rsidRPr="00B75CF4">
              <w:rPr>
                <w:color w:val="000000"/>
                <w:sz w:val="22"/>
                <w:szCs w:val="22"/>
              </w:rPr>
              <w:t>мм )</w:t>
            </w:r>
            <w:proofErr w:type="gramEnd"/>
            <w:r w:rsidRPr="00B75CF4">
              <w:rPr>
                <w:color w:val="000000"/>
                <w:sz w:val="22"/>
                <w:szCs w:val="22"/>
              </w:rPr>
              <w:t xml:space="preserve"> двусторонняя</w:t>
            </w:r>
          </w:p>
        </w:tc>
        <w:tc>
          <w:tcPr>
            <w:tcW w:w="9922" w:type="dxa"/>
            <w:tcBorders>
              <w:top w:val="single" w:sz="4" w:space="0" w:color="000000"/>
              <w:left w:val="single" w:sz="4" w:space="0" w:color="000000"/>
              <w:bottom w:val="single" w:sz="4" w:space="0" w:color="000000"/>
            </w:tcBorders>
            <w:shd w:val="clear" w:color="auto" w:fill="auto"/>
          </w:tcPr>
          <w:p w:rsidR="00B75CF4" w:rsidRPr="000F4753" w:rsidRDefault="000F4753" w:rsidP="00B75CF4">
            <w:pPr>
              <w:suppressAutoHyphens/>
              <w:rPr>
                <w:rFonts w:eastAsia="SimSun"/>
                <w:kern w:val="1"/>
                <w:sz w:val="22"/>
                <w:szCs w:val="22"/>
                <w:lang w:eastAsia="hi-IN" w:bidi="hi-IN"/>
              </w:rPr>
            </w:pPr>
            <w:r w:rsidRPr="000F4753">
              <w:rPr>
                <w:sz w:val="22"/>
                <w:szCs w:val="22"/>
              </w:rPr>
              <w:t xml:space="preserve">Двусторонняя игла 21G*1 1/2 (0,8*38 мм) обеспечивает закрытость системы, при которой кровь попадает в </w:t>
            </w:r>
            <w:hyperlink r:id="rId17" w:history="1">
              <w:r w:rsidRPr="000F4753">
                <w:rPr>
                  <w:color w:val="0000FF"/>
                  <w:sz w:val="22"/>
                  <w:szCs w:val="22"/>
                  <w:u w:val="single"/>
                </w:rPr>
                <w:t>пробирку</w:t>
              </w:r>
            </w:hyperlink>
            <w:r w:rsidRPr="000F4753">
              <w:rPr>
                <w:sz w:val="22"/>
                <w:szCs w:val="22"/>
              </w:rPr>
              <w:t xml:space="preserve"> без контакта с внешней средой. Иглы снабжены резьбой для соединения с держателем. Игла для вакуумного забора крови - представляет собой специальную стерильную иглу с заточкой с обоих концов, для использования с многоразовым иглодержателем. Одна часть иглы предназначена для введения в вену пациента, </w:t>
            </w:r>
            <w:proofErr w:type="gramStart"/>
            <w:r w:rsidRPr="000F4753">
              <w:rPr>
                <w:sz w:val="22"/>
                <w:szCs w:val="22"/>
              </w:rPr>
              <w:t>другая,-</w:t>
            </w:r>
            <w:proofErr w:type="gramEnd"/>
            <w:r w:rsidRPr="000F4753">
              <w:rPr>
                <w:sz w:val="22"/>
                <w:szCs w:val="22"/>
              </w:rPr>
              <w:t xml:space="preserve"> закрытая мягким резиновым клапаном, обращенным к пробирке для того, чтобы проколоть резиновую часть пробки пробирки. Резиновый клапан сохраняет герметичность системы во время смены пробирок при заборе образцов крови в несколько пробирок.</w:t>
            </w:r>
          </w:p>
        </w:tc>
      </w:tr>
      <w:tr w:rsidR="003557E9" w:rsidTr="003557E9">
        <w:tc>
          <w:tcPr>
            <w:tcW w:w="757" w:type="dxa"/>
            <w:shd w:val="clear" w:color="auto" w:fill="auto"/>
            <w:vAlign w:val="center"/>
          </w:tcPr>
          <w:p w:rsidR="003557E9" w:rsidRPr="004F08CE" w:rsidRDefault="003557E9" w:rsidP="003557E9">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3557E9" w:rsidRPr="00B75CF4" w:rsidRDefault="003557E9" w:rsidP="003557E9">
            <w:pPr>
              <w:rPr>
                <w:color w:val="000000"/>
                <w:sz w:val="22"/>
                <w:szCs w:val="22"/>
              </w:rPr>
            </w:pPr>
            <w:r w:rsidRPr="00B75CF4">
              <w:rPr>
                <w:color w:val="000000"/>
                <w:sz w:val="22"/>
                <w:szCs w:val="22"/>
              </w:rPr>
              <w:t xml:space="preserve">Пробирка вакуумная с натрия цитр. 3,8 % 4,5 мл (голубые) </w:t>
            </w:r>
          </w:p>
        </w:tc>
        <w:tc>
          <w:tcPr>
            <w:tcW w:w="9922" w:type="dxa"/>
            <w:tcBorders>
              <w:top w:val="single" w:sz="1" w:space="0" w:color="000000"/>
              <w:left w:val="single" w:sz="1" w:space="0" w:color="000000"/>
              <w:bottom w:val="single" w:sz="1" w:space="0" w:color="000000"/>
            </w:tcBorders>
            <w:shd w:val="clear" w:color="auto" w:fill="auto"/>
          </w:tcPr>
          <w:p w:rsidR="003557E9" w:rsidRPr="000F4753" w:rsidRDefault="003557E9" w:rsidP="003557E9">
            <w:pPr>
              <w:pStyle w:val="afffc"/>
              <w:shd w:val="clear" w:color="auto" w:fill="F1EEE7"/>
              <w:spacing w:after="0"/>
              <w:rPr>
                <w:color w:val="111111"/>
                <w:sz w:val="22"/>
                <w:szCs w:val="22"/>
              </w:rPr>
            </w:pPr>
            <w:r w:rsidRPr="000F4753">
              <w:rPr>
                <w:color w:val="111111"/>
                <w:sz w:val="22"/>
                <w:szCs w:val="22"/>
                <w:shd w:val="clear" w:color="auto" w:fill="F1EEE7"/>
              </w:rPr>
              <w:t xml:space="preserve">Герметичный контейнер системы взятия венозной крови, транспортировки, проведения клинического анализа свертывающей системы крови (коагулограмма) при диагностике системы гемостаза. </w:t>
            </w:r>
            <w:r w:rsidRPr="000F4753">
              <w:rPr>
                <w:color w:val="111111"/>
                <w:sz w:val="22"/>
                <w:szCs w:val="22"/>
              </w:rPr>
              <w:t xml:space="preserve">Вакуумные пластиковые пробирки для получения цитратной плазмы предназначены для </w:t>
            </w:r>
            <w:proofErr w:type="spellStart"/>
            <w:r w:rsidRPr="000F4753">
              <w:rPr>
                <w:color w:val="111111"/>
                <w:sz w:val="22"/>
                <w:szCs w:val="22"/>
              </w:rPr>
              <w:t>коагулологических</w:t>
            </w:r>
            <w:proofErr w:type="spellEnd"/>
            <w:r w:rsidRPr="000F4753">
              <w:rPr>
                <w:color w:val="111111"/>
                <w:sz w:val="22"/>
                <w:szCs w:val="22"/>
              </w:rPr>
              <w:t xml:space="preserve"> исследований. Содержат буферный раствор натрий цитрата в концентрации 3,2% (0.109 моль/л). При заборе крови одна часть </w:t>
            </w:r>
            <w:proofErr w:type="spellStart"/>
            <w:r w:rsidRPr="000F4753">
              <w:rPr>
                <w:color w:val="111111"/>
                <w:sz w:val="22"/>
                <w:szCs w:val="22"/>
              </w:rPr>
              <w:t>трехзамещенного</w:t>
            </w:r>
            <w:proofErr w:type="spellEnd"/>
            <w:r w:rsidRPr="000F4753">
              <w:rPr>
                <w:color w:val="111111"/>
                <w:sz w:val="22"/>
                <w:szCs w:val="22"/>
              </w:rPr>
              <w:t xml:space="preserve"> цитрата натрия смешивается с девятью частями крови. Объем забираемой крови 4,5-5 мл, размеры пробирки 13х75 мм, голубая крышка</w:t>
            </w:r>
          </w:p>
          <w:p w:rsidR="003557E9" w:rsidRPr="000F4753" w:rsidRDefault="003557E9" w:rsidP="003557E9">
            <w:pPr>
              <w:suppressAutoHyphens/>
              <w:ind w:left="5" w:hanging="5"/>
              <w:jc w:val="both"/>
              <w:rPr>
                <w:rFonts w:ascii="Liberation Serif" w:eastAsia="SimSun" w:hAnsi="Liberation Serif" w:cs="Mangal"/>
                <w:kern w:val="1"/>
                <w:sz w:val="22"/>
                <w:szCs w:val="22"/>
                <w:lang w:eastAsia="hi-IN" w:bidi="hi-IN"/>
              </w:rPr>
            </w:pPr>
          </w:p>
        </w:tc>
      </w:tr>
      <w:tr w:rsidR="003557E9" w:rsidTr="003557E9">
        <w:tc>
          <w:tcPr>
            <w:tcW w:w="757" w:type="dxa"/>
            <w:shd w:val="clear" w:color="auto" w:fill="auto"/>
            <w:vAlign w:val="center"/>
          </w:tcPr>
          <w:p w:rsidR="003557E9" w:rsidRPr="004F08CE" w:rsidRDefault="003557E9" w:rsidP="003557E9">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3557E9" w:rsidRPr="00B75CF4" w:rsidRDefault="003557E9" w:rsidP="003557E9">
            <w:pPr>
              <w:rPr>
                <w:color w:val="000000"/>
                <w:sz w:val="22"/>
                <w:szCs w:val="22"/>
              </w:rPr>
            </w:pPr>
            <w:r w:rsidRPr="00B75CF4">
              <w:rPr>
                <w:color w:val="000000"/>
                <w:sz w:val="22"/>
                <w:szCs w:val="22"/>
              </w:rPr>
              <w:t>Пробирка вакуумная с ЭДТА-К3 4 мл (фиолетовые)</w:t>
            </w:r>
          </w:p>
        </w:tc>
        <w:tc>
          <w:tcPr>
            <w:tcW w:w="9922" w:type="dxa"/>
            <w:tcBorders>
              <w:left w:val="single" w:sz="1" w:space="0" w:color="000000"/>
              <w:bottom w:val="single" w:sz="1" w:space="0" w:color="000000"/>
            </w:tcBorders>
            <w:shd w:val="clear" w:color="auto" w:fill="auto"/>
          </w:tcPr>
          <w:p w:rsidR="003557E9" w:rsidRPr="000F4753" w:rsidRDefault="000F4753" w:rsidP="003557E9">
            <w:pPr>
              <w:rPr>
                <w:sz w:val="22"/>
                <w:szCs w:val="22"/>
              </w:rPr>
            </w:pPr>
            <w:r w:rsidRPr="000F4753">
              <w:rPr>
                <w:color w:val="000000"/>
                <w:sz w:val="22"/>
                <w:szCs w:val="22"/>
              </w:rPr>
              <w:t xml:space="preserve">Пробирка вакуумная для безопасного взятия крови из </w:t>
            </w:r>
            <w:proofErr w:type="spellStart"/>
            <w:r w:rsidRPr="000F4753">
              <w:rPr>
                <w:color w:val="000000"/>
                <w:sz w:val="22"/>
                <w:szCs w:val="22"/>
              </w:rPr>
              <w:t>полиэтилентерфталата</w:t>
            </w:r>
            <w:proofErr w:type="spellEnd"/>
            <w:r w:rsidRPr="000F4753">
              <w:rPr>
                <w:color w:val="000000"/>
                <w:sz w:val="22"/>
                <w:szCs w:val="22"/>
              </w:rPr>
              <w:t xml:space="preserve"> с силиконовым покрытием; </w:t>
            </w:r>
            <w:proofErr w:type="gramStart"/>
            <w:r w:rsidRPr="000F4753">
              <w:rPr>
                <w:color w:val="000000"/>
                <w:sz w:val="22"/>
                <w:szCs w:val="22"/>
              </w:rPr>
              <w:t>предназначена  для</w:t>
            </w:r>
            <w:proofErr w:type="gramEnd"/>
            <w:r w:rsidRPr="000F4753">
              <w:rPr>
                <w:color w:val="000000"/>
                <w:sz w:val="22"/>
                <w:szCs w:val="22"/>
              </w:rPr>
              <w:t xml:space="preserve"> гематологических исследований.  Пробирка с </w:t>
            </w:r>
            <w:proofErr w:type="spellStart"/>
            <w:r w:rsidRPr="000F4753">
              <w:rPr>
                <w:color w:val="000000"/>
                <w:sz w:val="22"/>
                <w:szCs w:val="22"/>
              </w:rPr>
              <w:t>трикалиевой</w:t>
            </w:r>
            <w:proofErr w:type="spellEnd"/>
            <w:r w:rsidRPr="000F4753">
              <w:rPr>
                <w:color w:val="000000"/>
                <w:sz w:val="22"/>
                <w:szCs w:val="22"/>
              </w:rPr>
              <w:t xml:space="preserve"> солью </w:t>
            </w:r>
            <w:r w:rsidRPr="000F4753">
              <w:rPr>
                <w:color w:val="000000"/>
                <w:sz w:val="22"/>
                <w:szCs w:val="22"/>
              </w:rPr>
              <w:lastRenderedPageBreak/>
              <w:t xml:space="preserve">этилендиаминтетрауксусной кислоты (К3 ЭДТА).  Размер пробирок: 13х75мм. Стандартный объем образца: 4мл. Цвет крышки: фиолетовый. Рабочая температура: 4 С – 30 С Максимальное отклонение содержания вакуума: 10% Крышка - комбинированная: материал резиновой пробки - </w:t>
            </w:r>
            <w:proofErr w:type="spellStart"/>
            <w:r w:rsidRPr="000F4753">
              <w:rPr>
                <w:color w:val="000000"/>
                <w:sz w:val="22"/>
                <w:szCs w:val="22"/>
              </w:rPr>
              <w:t>бромбутилкаучук</w:t>
            </w:r>
            <w:proofErr w:type="spellEnd"/>
            <w:r w:rsidRPr="000F4753">
              <w:rPr>
                <w:color w:val="000000"/>
                <w:sz w:val="22"/>
                <w:szCs w:val="22"/>
              </w:rPr>
              <w:t xml:space="preserve">, материал защитного колпачка – полипропилен.   Стерилизация - гамма-лучами, метод стерилизации указан на этикетке пробирок и на упаковке. Рабочая информация на этикетках - на русском </w:t>
            </w:r>
            <w:proofErr w:type="spellStart"/>
            <w:proofErr w:type="gramStart"/>
            <w:r w:rsidRPr="000F4753">
              <w:rPr>
                <w:color w:val="000000"/>
                <w:sz w:val="22"/>
                <w:szCs w:val="22"/>
              </w:rPr>
              <w:t>языке.В</w:t>
            </w:r>
            <w:proofErr w:type="spellEnd"/>
            <w:proofErr w:type="gramEnd"/>
            <w:r w:rsidRPr="000F4753">
              <w:rPr>
                <w:color w:val="000000"/>
                <w:sz w:val="22"/>
                <w:szCs w:val="22"/>
              </w:rPr>
              <w:t xml:space="preserve"> штативе  № 100 шт.. Штатив из </w:t>
            </w:r>
            <w:proofErr w:type="spellStart"/>
            <w:r w:rsidRPr="000F4753">
              <w:rPr>
                <w:color w:val="000000"/>
                <w:sz w:val="22"/>
                <w:szCs w:val="22"/>
              </w:rPr>
              <w:t>термоизолирующего</w:t>
            </w:r>
            <w:proofErr w:type="spellEnd"/>
            <w:r w:rsidRPr="000F4753">
              <w:rPr>
                <w:color w:val="000000"/>
                <w:sz w:val="22"/>
                <w:szCs w:val="22"/>
              </w:rPr>
              <w:t xml:space="preserve"> материала.</w:t>
            </w:r>
          </w:p>
        </w:tc>
      </w:tr>
      <w:tr w:rsidR="000F4753" w:rsidTr="00865A79">
        <w:tc>
          <w:tcPr>
            <w:tcW w:w="757" w:type="dxa"/>
            <w:shd w:val="clear" w:color="auto" w:fill="auto"/>
            <w:vAlign w:val="center"/>
          </w:tcPr>
          <w:p w:rsidR="000F4753" w:rsidRPr="004F08CE" w:rsidRDefault="000F4753" w:rsidP="000F4753">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0F4753" w:rsidRPr="00B75CF4" w:rsidRDefault="000F4753" w:rsidP="000F4753">
            <w:pPr>
              <w:rPr>
                <w:color w:val="000000"/>
                <w:sz w:val="22"/>
                <w:szCs w:val="22"/>
              </w:rPr>
            </w:pPr>
            <w:r w:rsidRPr="00B75CF4">
              <w:rPr>
                <w:color w:val="000000"/>
                <w:sz w:val="22"/>
                <w:szCs w:val="22"/>
              </w:rPr>
              <w:t>Пробирка вакуумная б/наполнителя 6 мл (красные)</w:t>
            </w:r>
          </w:p>
        </w:tc>
        <w:tc>
          <w:tcPr>
            <w:tcW w:w="9922" w:type="dxa"/>
            <w:tcBorders>
              <w:left w:val="single" w:sz="1" w:space="0" w:color="000000"/>
              <w:bottom w:val="single" w:sz="1" w:space="0" w:color="000000"/>
            </w:tcBorders>
            <w:shd w:val="clear" w:color="auto" w:fill="auto"/>
          </w:tcPr>
          <w:p w:rsidR="000F4753" w:rsidRPr="000F4753" w:rsidRDefault="000F4753" w:rsidP="000F4753">
            <w:pPr>
              <w:rPr>
                <w:sz w:val="22"/>
                <w:szCs w:val="22"/>
              </w:rPr>
            </w:pPr>
            <w:bookmarkStart w:id="8" w:name="1"/>
            <w:bookmarkEnd w:id="8"/>
            <w:r w:rsidRPr="000F4753">
              <w:rPr>
                <w:color w:val="000000"/>
                <w:sz w:val="22"/>
                <w:szCs w:val="22"/>
              </w:rPr>
              <w:t xml:space="preserve">Пробирка вакуумная для безопасного взятия крови из </w:t>
            </w:r>
            <w:proofErr w:type="spellStart"/>
            <w:r w:rsidRPr="000F4753">
              <w:rPr>
                <w:color w:val="000000"/>
                <w:sz w:val="22"/>
                <w:szCs w:val="22"/>
              </w:rPr>
              <w:t>полиэтилентерфталата</w:t>
            </w:r>
            <w:proofErr w:type="spellEnd"/>
            <w:r w:rsidRPr="000F4753">
              <w:rPr>
                <w:color w:val="000000"/>
                <w:sz w:val="22"/>
                <w:szCs w:val="22"/>
              </w:rPr>
              <w:t xml:space="preserve"> с силиконовым покрытием; </w:t>
            </w:r>
            <w:proofErr w:type="gramStart"/>
            <w:r w:rsidRPr="000F4753">
              <w:rPr>
                <w:color w:val="000000"/>
                <w:sz w:val="22"/>
                <w:szCs w:val="22"/>
              </w:rPr>
              <w:t>предназначена  для</w:t>
            </w:r>
            <w:proofErr w:type="gramEnd"/>
            <w:r w:rsidRPr="000F4753">
              <w:rPr>
                <w:color w:val="000000"/>
                <w:sz w:val="22"/>
                <w:szCs w:val="22"/>
              </w:rPr>
              <w:t xml:space="preserve"> биохимических, иммунологических и серологических исследований. Пробирка без наполнителя.  Размер пробирок 13х100мм. Стандартный объем образца: 6мл. Рабочая температура: 4 С – 25 С Максимальное отклонение содержания вакуума: 10% Крышка комбинированная: материал резиновой пробки - </w:t>
            </w:r>
            <w:proofErr w:type="spellStart"/>
            <w:r w:rsidRPr="000F4753">
              <w:rPr>
                <w:color w:val="000000"/>
                <w:sz w:val="22"/>
                <w:szCs w:val="22"/>
              </w:rPr>
              <w:t>бромбутилкаучук</w:t>
            </w:r>
            <w:proofErr w:type="spellEnd"/>
            <w:r w:rsidRPr="000F4753">
              <w:rPr>
                <w:color w:val="000000"/>
                <w:sz w:val="22"/>
                <w:szCs w:val="22"/>
              </w:rPr>
              <w:t xml:space="preserve">, материал защитного колпачка – полипропилен.  Цвет в соответствии с ISO 6710 – красный. Стерилизация - гамма-лучами, метод стерилизации указан на этикетке пробирок и на упаковке. Рабочая информация на этикетках - на русском языке. В </w:t>
            </w:r>
            <w:proofErr w:type="gramStart"/>
            <w:r w:rsidRPr="000F4753">
              <w:rPr>
                <w:color w:val="000000"/>
                <w:sz w:val="22"/>
                <w:szCs w:val="22"/>
              </w:rPr>
              <w:t>штативе  №</w:t>
            </w:r>
            <w:proofErr w:type="gramEnd"/>
            <w:r w:rsidRPr="000F4753">
              <w:rPr>
                <w:color w:val="000000"/>
                <w:sz w:val="22"/>
                <w:szCs w:val="22"/>
              </w:rPr>
              <w:t xml:space="preserve"> 100 шт. Штатив из </w:t>
            </w:r>
            <w:proofErr w:type="spellStart"/>
            <w:r w:rsidRPr="000F4753">
              <w:rPr>
                <w:color w:val="000000"/>
                <w:sz w:val="22"/>
                <w:szCs w:val="22"/>
              </w:rPr>
              <w:t>термоизолирующего</w:t>
            </w:r>
            <w:proofErr w:type="spellEnd"/>
            <w:r w:rsidRPr="000F4753">
              <w:rPr>
                <w:color w:val="000000"/>
                <w:sz w:val="22"/>
                <w:szCs w:val="22"/>
              </w:rPr>
              <w:t xml:space="preserve"> материала.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D80" w:rsidRDefault="006A7D80">
      <w:r>
        <w:separator/>
      </w:r>
    </w:p>
  </w:endnote>
  <w:endnote w:type="continuationSeparator" w:id="0">
    <w:p w:rsidR="006A7D80" w:rsidRDefault="006A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7E9" w:rsidRDefault="003557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557E9" w:rsidRDefault="003557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D80" w:rsidRDefault="006A7D80">
      <w:r>
        <w:separator/>
      </w:r>
    </w:p>
  </w:footnote>
  <w:footnote w:type="continuationSeparator" w:id="0">
    <w:p w:rsidR="006A7D80" w:rsidRDefault="006A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95298"/>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hyperlink" Target="/g14708545-probirk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6987"/>
    <w:rsid w:val="0037070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B841D-2432-4673-B895-F5760DC4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74118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2022-01-10T06:41:00Z</cp:lastPrinted>
  <dcterms:created xsi:type="dcterms:W3CDTF">2022-01-10T06:28:00Z</dcterms:created>
  <dcterms:modified xsi:type="dcterms:W3CDTF">2022-01-10T06:46:00Z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